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C90" w:rsidRDefault="00AF657E" w:rsidP="00AF657E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AF657E">
        <w:rPr>
          <w:noProof/>
          <w:lang w:eastAsia="ru-RU"/>
        </w:rPr>
        <w:drawing>
          <wp:inline distT="0" distB="0" distL="0" distR="0" wp14:anchorId="15B8E903" wp14:editId="71CFD2FB">
            <wp:extent cx="1666875" cy="6572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36568" t="38411" r="35365" b="38741"/>
                    <a:stretch/>
                  </pic:blipFill>
                  <pic:spPr bwMode="auto">
                    <a:xfrm>
                      <a:off x="0" y="0"/>
                      <a:ext cx="1668874" cy="6580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72351" w:rsidRDefault="00D755EE" w:rsidP="00C648E0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ПРЕСС-РЕЛИЗ</w:t>
      </w:r>
    </w:p>
    <w:p w:rsidR="004E6E9F" w:rsidRPr="004E6E9F" w:rsidRDefault="004E6E9F" w:rsidP="00813D11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E6E9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ОПЛАТА ЗА СВЕДЕНИЯ ИЗ ЕГРН ИСКЛЮЧИТЕЛЬНО ЧЕРЕЗ УИН </w:t>
      </w:r>
      <w:r w:rsidRPr="004E6E9F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3BE657E7" wp14:editId="0EC7123C">
                <wp:extent cx="304800" cy="304800"/>
                <wp:effectExtent l="0" t="0" r="0" b="0"/>
                <wp:docPr id="7" name="Прямоугольник 7" descr="📚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7" o:spid="_x0000_s1026" alt="Описание: 📚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A7dwgE6AIAANUFAAAOAAAAAAAAAAAA&#10;AAAAAC4CAABkcnMvZTJvRG9jLnhtbFBLAQItABQABgAIAAAAIQBMoOks2AAAAAMBAAAPAAAAAAAA&#10;AAAAAAAAAEIFAABkcnMvZG93bnJldi54bWxQSwUGAAAAAAQABADzAAAARwYAAAAA&#10;" filled="f" stroked="f">
                <o:lock v:ext="edit" aspectratio="t"/>
                <w10:anchorlock/>
              </v:rect>
            </w:pict>
          </mc:Fallback>
        </mc:AlternateContent>
      </w:r>
    </w:p>
    <w:p w:rsidR="004E6E9F" w:rsidRPr="00FB0985" w:rsidRDefault="004E6E9F" w:rsidP="004E6E9F">
      <w:pPr>
        <w:shd w:val="clear" w:color="auto" w:fill="FFFFFF"/>
        <w:spacing w:after="0"/>
        <w:ind w:firstLine="709"/>
        <w:jc w:val="both"/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</w:pP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Кадастровая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палата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по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Бурятии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напоминает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гражданам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о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том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,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что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сведения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из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Единого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государственного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реестра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недвижимости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(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далее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Segoe UI Symbol" w:eastAsia="Times New Roman" w:hAnsi="Segoe UI Symbol" w:cs="Segoe UI Symbol"/>
          <w:color w:val="333333"/>
          <w:sz w:val="28"/>
          <w:szCs w:val="28"/>
          <w:lang w:eastAsia="ru-RU"/>
        </w:rPr>
        <w:t>–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ЕГРН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)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надо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оплачивать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только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через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уникальный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идентификатор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начислений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(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УИН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). </w:t>
      </w:r>
    </w:p>
    <w:p w:rsidR="004E6E9F" w:rsidRPr="00FB0985" w:rsidRDefault="004E6E9F" w:rsidP="004E6E9F">
      <w:pPr>
        <w:shd w:val="clear" w:color="auto" w:fill="FFFFFF"/>
        <w:spacing w:after="0"/>
        <w:ind w:firstLine="709"/>
        <w:jc w:val="both"/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</w:pP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Для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получения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сведений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из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ЕГРН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через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МФЦ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необходимо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подать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запрос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и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получить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у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специалиста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многофункционального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центра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квитанцию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с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номером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УИН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.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УИН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Segoe UI Symbol" w:eastAsia="Times New Roman" w:hAnsi="Segoe UI Symbol" w:cs="Segoe UI Symbol"/>
          <w:color w:val="333333"/>
          <w:sz w:val="28"/>
          <w:szCs w:val="28"/>
          <w:lang w:eastAsia="ru-RU"/>
        </w:rPr>
        <w:t>–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это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обязательный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реквизит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,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необходимый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для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однозначной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идентификации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платежа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в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Государственной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информационной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системе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о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государственных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и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муниципальных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платежах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(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ГИС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ГМП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)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и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получения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подтверждения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факта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оплаты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за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конкретную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государственную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услугу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>.</w:t>
      </w:r>
    </w:p>
    <w:p w:rsidR="004E6E9F" w:rsidRPr="00FB0985" w:rsidRDefault="004E6E9F" w:rsidP="004E6E9F">
      <w:pPr>
        <w:shd w:val="clear" w:color="auto" w:fill="FFFFFF"/>
        <w:spacing w:after="0"/>
        <w:ind w:firstLine="709"/>
        <w:jc w:val="both"/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</w:pP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Оплату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по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номеру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УИН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необходимо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сделать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не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ранее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чем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через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сутки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после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получения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квитанции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и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не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позднее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7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календарных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дней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.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Именно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с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момента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оплаты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квитанции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по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УИН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будет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идти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отчет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срока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подготовки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вашего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запроса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Кадастровой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палатой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.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УИН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предоставляется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только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один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раз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при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оплате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одной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конкретной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услуги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.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В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будущем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,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при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необходимости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получения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новых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услуг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или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сведений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,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гражданину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будет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предоставлен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новый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реквизит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УИН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.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Применение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УИН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при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получении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услуг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Кадастровой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палаты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стало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удобным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решением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,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так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как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при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оплате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достаточно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ввести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только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номер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УИН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,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а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все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остальные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реквизиты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платежного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документа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загрузятся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автоматически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. </w:t>
      </w:r>
    </w:p>
    <w:p w:rsidR="004E6E9F" w:rsidRPr="004E6E9F" w:rsidRDefault="004E6E9F" w:rsidP="004E6E9F">
      <w:pPr>
        <w:shd w:val="clear" w:color="auto" w:fill="FFFFFF"/>
        <w:spacing w:after="0"/>
        <w:ind w:firstLine="709"/>
        <w:jc w:val="both"/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</w:pP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Кадастровая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палата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по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Бурятии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обращает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внимание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граждан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,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что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если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оплата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за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сведения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ЕГРН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будет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произведена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не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через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УИН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,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запрос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о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предоставлении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сведений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будет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возвращен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без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рассмотрения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.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В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этом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случае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,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оплату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за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госпошлину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заявителю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придется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возвращать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самостоятельно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в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заявительном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порядке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.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В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случае</w:t>
      </w:r>
      <w:proofErr w:type="gramStart"/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>,</w:t>
      </w:r>
      <w:proofErr w:type="gramEnd"/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если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заявитель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произведет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оплату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по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номеру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УИН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через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7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lastRenderedPageBreak/>
        <w:t>календарных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дней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посл</w:t>
      </w:r>
      <w:r w:rsidR="00813D11" w:rsidRPr="00FB0985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е</w:t>
      </w:r>
      <w:r w:rsidR="00813D11" w:rsidRPr="00FB0985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="00813D11" w:rsidRPr="00FB0985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получения</w:t>
      </w:r>
      <w:r w:rsidR="00813D11" w:rsidRPr="00FB0985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="00813D11" w:rsidRPr="00FB0985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квитанции</w:t>
      </w:r>
      <w:r w:rsidR="00813D11" w:rsidRPr="00FB0985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, </w:t>
      </w:r>
      <w:r w:rsidR="00813D11" w:rsidRPr="00FB0985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запрос</w:t>
      </w:r>
      <w:r w:rsidR="00813D11" w:rsidRPr="00FB0985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="00813D11" w:rsidRPr="00FB0985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о</w:t>
      </w:r>
      <w:r w:rsidR="00813D11" w:rsidRPr="00FB0985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="00813D11" w:rsidRPr="00FB0985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</w:t>
      </w:r>
      <w:r w:rsidRPr="00FB0985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редо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ставлении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сведений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также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будет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возвращен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без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 </w:t>
      </w:r>
      <w:r w:rsidRPr="004E6E9F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рассмотрения</w:t>
      </w:r>
      <w:r w:rsidRPr="004E6E9F">
        <w:rPr>
          <w:rFonts w:ascii="Segoe UI Symbol" w:eastAsia="Times New Roman" w:hAnsi="Segoe UI Symbol" w:cs="Times New Roman"/>
          <w:color w:val="333333"/>
          <w:sz w:val="28"/>
          <w:szCs w:val="28"/>
          <w:lang w:eastAsia="ru-RU"/>
        </w:rPr>
        <w:t xml:space="preserve">. </w:t>
      </w:r>
      <w:r w:rsidRPr="00FB0985">
        <w:rPr>
          <w:rFonts w:ascii="Segoe UI Symbol" w:eastAsia="Times New Roman" w:hAnsi="Segoe UI Symbol" w:cs="Times New Roman"/>
          <w:noProof/>
          <w:color w:val="333333"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717142F1" wp14:editId="21220025">
                <wp:extent cx="304800" cy="304800"/>
                <wp:effectExtent l="0" t="0" r="0" b="0"/>
                <wp:docPr id="4" name="Прямоугольник 4" descr="📚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4" o:spid="_x0000_s1026" alt="Описание: 📚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CENbJz6AIAANUFAAAOAAAAAAAAAAAA&#10;AAAAAC4CAABkcnMvZTJvRG9jLnhtbFBLAQItABQABgAIAAAAIQBMoOks2AAAAAMBAAAPAAAAAAAA&#10;AAAAAAAAAEIFAABkcnMvZG93bnJldi54bWxQSwUGAAAAAAQABADzAAAARwYAAAAA&#10;" filled="f" stroked="f">
                <o:lock v:ext="edit" aspectratio="t"/>
                <w10:anchorlock/>
              </v:rect>
            </w:pict>
          </mc:Fallback>
        </mc:AlternateContent>
      </w:r>
      <w:r w:rsidRPr="00FB0985">
        <w:rPr>
          <w:rFonts w:ascii="Segoe UI Symbol" w:eastAsia="Times New Roman" w:hAnsi="Segoe UI Symbol" w:cs="Times New Roman"/>
          <w:noProof/>
          <w:color w:val="333333"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306C4583" wp14:editId="44B383AA">
                <wp:extent cx="304800" cy="304800"/>
                <wp:effectExtent l="0" t="0" r="0" b="0"/>
                <wp:docPr id="3" name="Прямоугольник 3" descr="📒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3" o:spid="_x0000_s1026" alt="Описание: 📒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Bnn0K16AIAANUFAAAOAAAAAAAAAAAA&#10;AAAAAC4CAABkcnMvZTJvRG9jLnhtbFBLAQItABQABgAIAAAAIQBMoOks2AAAAAMBAAAPAAAAAAAA&#10;AAAAAAAAAEIFAABkcnMvZG93bnJldi54bWxQSwUGAAAAAAQABADzAAAARwYAAAAA&#10;" filled="f" stroked="f">
                <o:lock v:ext="edit" aspectratio="t"/>
                <w10:anchorlock/>
              </v:rect>
            </w:pict>
          </mc:Fallback>
        </mc:AlternateContent>
      </w:r>
      <w:r w:rsidRPr="00FB0985">
        <w:rPr>
          <w:rFonts w:ascii="Segoe UI Symbol" w:eastAsia="Times New Roman" w:hAnsi="Segoe UI Symbol" w:cs="Times New Roman"/>
          <w:noProof/>
          <w:color w:val="333333"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35CED8C4" wp14:editId="5B5EA008">
                <wp:extent cx="304800" cy="304800"/>
                <wp:effectExtent l="0" t="0" r="0" b="0"/>
                <wp:docPr id="2" name="Прямоугольник 2" descr="📖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2" o:spid="_x0000_s1026" alt="Описание: 📖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D2qV2a6AIAANUFAAAOAAAAAAAAAAAA&#10;AAAAAC4CAABkcnMvZTJvRG9jLnhtbFBLAQItABQABgAIAAAAIQBMoOks2AAAAAMBAAAPAAAAAAAA&#10;AAAAAAAAAEIFAABkcnMvZG93bnJldi54bWxQSwUGAAAAAAQABADzAAAARwYAAAAA&#10;" filled="f" stroked="f">
                <o:lock v:ext="edit" aspectratio="t"/>
                <w10:anchorlock/>
              </v:rect>
            </w:pict>
          </mc:Fallback>
        </mc:AlternateContent>
      </w:r>
    </w:p>
    <w:p w:rsidR="004E6E9F" w:rsidRDefault="004E6E9F" w:rsidP="00C648E0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</w:p>
    <w:sectPr w:rsidR="004E6E9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01A7" w:rsidRDefault="002D01A7" w:rsidP="000F6087">
      <w:pPr>
        <w:spacing w:after="0" w:line="240" w:lineRule="auto"/>
      </w:pPr>
      <w:r>
        <w:separator/>
      </w:r>
    </w:p>
  </w:endnote>
  <w:endnote w:type="continuationSeparator" w:id="0">
    <w:p w:rsidR="002D01A7" w:rsidRDefault="002D01A7" w:rsidP="000F6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4B8E" w:rsidRDefault="00304B8E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6087" w:rsidRDefault="000F6087" w:rsidP="000F6087">
    <w:pPr>
      <w:pStyle w:val="a7"/>
    </w:pP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  <w:u w:val="single"/>
      </w:rPr>
    </w:pPr>
    <w:r w:rsidRPr="000F6087">
      <w:rPr>
        <w:rFonts w:ascii="Times New Roman" w:hAnsi="Times New Roman" w:cs="Times New Roman"/>
        <w:sz w:val="20"/>
        <w:szCs w:val="20"/>
        <w:u w:val="single"/>
      </w:rPr>
      <w:t>Контакты для СМИ: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 xml:space="preserve">г. Улан-Удэ, ул. Ленина, д.55. </w:t>
    </w:r>
  </w:p>
  <w:p w:rsidR="000F6087" w:rsidRPr="000F6087" w:rsidRDefault="009D375D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Тел.: 8(3012) </w:t>
    </w:r>
    <w:r w:rsidR="0019252A">
      <w:rPr>
        <w:rFonts w:ascii="Times New Roman" w:hAnsi="Times New Roman" w:cs="Times New Roman"/>
        <w:sz w:val="20"/>
        <w:szCs w:val="20"/>
      </w:rPr>
      <w:t>37-29-90 доб. 20</w:t>
    </w:r>
    <w:r w:rsidR="00304B8E">
      <w:rPr>
        <w:rFonts w:ascii="Times New Roman" w:hAnsi="Times New Roman" w:cs="Times New Roman"/>
        <w:sz w:val="20"/>
        <w:szCs w:val="20"/>
      </w:rPr>
      <w:t>3</w:t>
    </w:r>
    <w:r w:rsidR="0019252A">
      <w:rPr>
        <w:rFonts w:ascii="Times New Roman" w:hAnsi="Times New Roman" w:cs="Times New Roman"/>
        <w:sz w:val="20"/>
        <w:szCs w:val="20"/>
      </w:rPr>
      <w:t>6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e-</w:t>
    </w:r>
    <w:proofErr w:type="spellStart"/>
    <w:r w:rsidRPr="000F6087">
      <w:rPr>
        <w:rFonts w:ascii="Times New Roman" w:hAnsi="Times New Roman" w:cs="Times New Roman"/>
        <w:sz w:val="20"/>
        <w:szCs w:val="20"/>
      </w:rPr>
      <w:t>mail</w:t>
    </w:r>
    <w:proofErr w:type="spellEnd"/>
    <w:r w:rsidR="009D375D">
      <w:rPr>
        <w:rFonts w:ascii="Times New Roman" w:hAnsi="Times New Roman" w:cs="Times New Roman"/>
        <w:sz w:val="20"/>
        <w:szCs w:val="20"/>
      </w:rPr>
      <w:t>:</w:t>
    </w:r>
    <w:r w:rsidR="004743C8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="004743C8">
      <w:rPr>
        <w:rFonts w:ascii="Times New Roman" w:hAnsi="Times New Roman" w:cs="Times New Roman"/>
        <w:sz w:val="20"/>
        <w:szCs w:val="20"/>
        <w:lang w:val="en-US"/>
      </w:rPr>
      <w:t>Da</w:t>
    </w:r>
    <w:r w:rsidR="00FA70DC">
      <w:rPr>
        <w:rFonts w:ascii="Times New Roman" w:hAnsi="Times New Roman" w:cs="Times New Roman"/>
        <w:sz w:val="20"/>
        <w:szCs w:val="20"/>
        <w:lang w:val="en-US"/>
      </w:rPr>
      <w:t>shidorzhinaYAZ</w:t>
    </w:r>
    <w:proofErr w:type="spellEnd"/>
    <w:r w:rsidRPr="000F6087">
      <w:rPr>
        <w:rFonts w:ascii="Times New Roman" w:hAnsi="Times New Roman" w:cs="Times New Roman"/>
        <w:sz w:val="20"/>
        <w:szCs w:val="20"/>
      </w:rPr>
      <w:t xml:space="preserve">@03.kadastr.ru </w:t>
    </w:r>
  </w:p>
  <w:p w:rsidR="000F6087" w:rsidRPr="004743C8" w:rsidRDefault="004743C8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proofErr w:type="spellStart"/>
    <w:r>
      <w:rPr>
        <w:rFonts w:ascii="Times New Roman" w:hAnsi="Times New Roman" w:cs="Times New Roman"/>
        <w:sz w:val="20"/>
        <w:szCs w:val="20"/>
      </w:rPr>
      <w:t>Да</w:t>
    </w:r>
    <w:r w:rsidR="00FA70DC">
      <w:rPr>
        <w:rFonts w:ascii="Times New Roman" w:hAnsi="Times New Roman" w:cs="Times New Roman"/>
        <w:sz w:val="20"/>
        <w:szCs w:val="20"/>
      </w:rPr>
      <w:t>шидоржина</w:t>
    </w:r>
    <w:proofErr w:type="spellEnd"/>
    <w:r w:rsidR="00FA70DC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="00FA70DC">
      <w:rPr>
        <w:rFonts w:ascii="Times New Roman" w:hAnsi="Times New Roman" w:cs="Times New Roman"/>
        <w:sz w:val="20"/>
        <w:szCs w:val="20"/>
      </w:rPr>
      <w:t>Янжама</w:t>
    </w:r>
    <w:proofErr w:type="spellEnd"/>
    <w:r w:rsidR="00FA70DC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="00FA70DC">
      <w:rPr>
        <w:rFonts w:ascii="Times New Roman" w:hAnsi="Times New Roman" w:cs="Times New Roman"/>
        <w:sz w:val="20"/>
        <w:szCs w:val="20"/>
      </w:rPr>
      <w:t>Золовна</w:t>
    </w:r>
    <w:proofErr w:type="spellEnd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4B8E" w:rsidRDefault="00304B8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01A7" w:rsidRDefault="002D01A7" w:rsidP="000F6087">
      <w:pPr>
        <w:spacing w:after="0" w:line="240" w:lineRule="auto"/>
      </w:pPr>
      <w:r>
        <w:separator/>
      </w:r>
    </w:p>
  </w:footnote>
  <w:footnote w:type="continuationSeparator" w:id="0">
    <w:p w:rsidR="002D01A7" w:rsidRDefault="002D01A7" w:rsidP="000F6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4B8E" w:rsidRDefault="00304B8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4B8E" w:rsidRDefault="00304B8E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4B8E" w:rsidRDefault="00304B8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911"/>
    <w:rsid w:val="0000568F"/>
    <w:rsid w:val="000155AC"/>
    <w:rsid w:val="0002704B"/>
    <w:rsid w:val="000324DE"/>
    <w:rsid w:val="000428DA"/>
    <w:rsid w:val="00050C63"/>
    <w:rsid w:val="00051C96"/>
    <w:rsid w:val="00087609"/>
    <w:rsid w:val="000D03BE"/>
    <w:rsid w:val="000D6DAB"/>
    <w:rsid w:val="000F6087"/>
    <w:rsid w:val="00100DA8"/>
    <w:rsid w:val="00100DF2"/>
    <w:rsid w:val="00106581"/>
    <w:rsid w:val="00137ECD"/>
    <w:rsid w:val="001429CF"/>
    <w:rsid w:val="001673F3"/>
    <w:rsid w:val="0019252A"/>
    <w:rsid w:val="001A0A02"/>
    <w:rsid w:val="001B3D78"/>
    <w:rsid w:val="001D0381"/>
    <w:rsid w:val="001D7E22"/>
    <w:rsid w:val="00242E72"/>
    <w:rsid w:val="00285B23"/>
    <w:rsid w:val="00292E6A"/>
    <w:rsid w:val="00294107"/>
    <w:rsid w:val="002D01A7"/>
    <w:rsid w:val="002E0588"/>
    <w:rsid w:val="00303BBB"/>
    <w:rsid w:val="00304B8E"/>
    <w:rsid w:val="0032409D"/>
    <w:rsid w:val="003272CE"/>
    <w:rsid w:val="003702CE"/>
    <w:rsid w:val="00370B45"/>
    <w:rsid w:val="0037714B"/>
    <w:rsid w:val="003A7DF9"/>
    <w:rsid w:val="003B2121"/>
    <w:rsid w:val="003B747F"/>
    <w:rsid w:val="003B7D84"/>
    <w:rsid w:val="003C131A"/>
    <w:rsid w:val="003D136A"/>
    <w:rsid w:val="003E4301"/>
    <w:rsid w:val="00455C72"/>
    <w:rsid w:val="00470A3B"/>
    <w:rsid w:val="004743C8"/>
    <w:rsid w:val="00490A9E"/>
    <w:rsid w:val="004E6E9F"/>
    <w:rsid w:val="005021FC"/>
    <w:rsid w:val="00507B91"/>
    <w:rsid w:val="005113D9"/>
    <w:rsid w:val="00516596"/>
    <w:rsid w:val="00520500"/>
    <w:rsid w:val="00526961"/>
    <w:rsid w:val="00537915"/>
    <w:rsid w:val="00556A59"/>
    <w:rsid w:val="00556B62"/>
    <w:rsid w:val="0056098B"/>
    <w:rsid w:val="00567374"/>
    <w:rsid w:val="0058182F"/>
    <w:rsid w:val="00597851"/>
    <w:rsid w:val="005A320E"/>
    <w:rsid w:val="005A349A"/>
    <w:rsid w:val="005B3DBA"/>
    <w:rsid w:val="005B7CAA"/>
    <w:rsid w:val="005D2B58"/>
    <w:rsid w:val="00606BF2"/>
    <w:rsid w:val="00626AF6"/>
    <w:rsid w:val="0066417F"/>
    <w:rsid w:val="00673CC9"/>
    <w:rsid w:val="006D72E0"/>
    <w:rsid w:val="006E53B6"/>
    <w:rsid w:val="006F12F7"/>
    <w:rsid w:val="007054A9"/>
    <w:rsid w:val="00723DA7"/>
    <w:rsid w:val="00763E36"/>
    <w:rsid w:val="00771B18"/>
    <w:rsid w:val="007E6141"/>
    <w:rsid w:val="007F5E91"/>
    <w:rsid w:val="00813D11"/>
    <w:rsid w:val="00820593"/>
    <w:rsid w:val="00821457"/>
    <w:rsid w:val="008235BD"/>
    <w:rsid w:val="008474C6"/>
    <w:rsid w:val="008C1455"/>
    <w:rsid w:val="008D5FD7"/>
    <w:rsid w:val="008E6C90"/>
    <w:rsid w:val="008F6470"/>
    <w:rsid w:val="00943A0C"/>
    <w:rsid w:val="009475D9"/>
    <w:rsid w:val="00950EA7"/>
    <w:rsid w:val="00952C60"/>
    <w:rsid w:val="00957376"/>
    <w:rsid w:val="00957E95"/>
    <w:rsid w:val="00973057"/>
    <w:rsid w:val="00991440"/>
    <w:rsid w:val="009A4867"/>
    <w:rsid w:val="009D375D"/>
    <w:rsid w:val="009E4213"/>
    <w:rsid w:val="00A32632"/>
    <w:rsid w:val="00A40395"/>
    <w:rsid w:val="00A41F1B"/>
    <w:rsid w:val="00A80CAE"/>
    <w:rsid w:val="00A87AAB"/>
    <w:rsid w:val="00AA119C"/>
    <w:rsid w:val="00AA12D1"/>
    <w:rsid w:val="00AA7197"/>
    <w:rsid w:val="00AB4864"/>
    <w:rsid w:val="00AC2200"/>
    <w:rsid w:val="00AF657E"/>
    <w:rsid w:val="00B07423"/>
    <w:rsid w:val="00B44DC4"/>
    <w:rsid w:val="00B60DAA"/>
    <w:rsid w:val="00B74DE0"/>
    <w:rsid w:val="00BA1506"/>
    <w:rsid w:val="00C26383"/>
    <w:rsid w:val="00C40F40"/>
    <w:rsid w:val="00C5467F"/>
    <w:rsid w:val="00C648E0"/>
    <w:rsid w:val="00C749DC"/>
    <w:rsid w:val="00C84BD6"/>
    <w:rsid w:val="00C85841"/>
    <w:rsid w:val="00C91839"/>
    <w:rsid w:val="00C96D72"/>
    <w:rsid w:val="00CD456F"/>
    <w:rsid w:val="00D147C8"/>
    <w:rsid w:val="00D276DD"/>
    <w:rsid w:val="00D512D7"/>
    <w:rsid w:val="00D5500D"/>
    <w:rsid w:val="00D64937"/>
    <w:rsid w:val="00D72351"/>
    <w:rsid w:val="00D73AFD"/>
    <w:rsid w:val="00D755EE"/>
    <w:rsid w:val="00D85E64"/>
    <w:rsid w:val="00DF549C"/>
    <w:rsid w:val="00E02751"/>
    <w:rsid w:val="00E02F01"/>
    <w:rsid w:val="00E45F00"/>
    <w:rsid w:val="00E47FDD"/>
    <w:rsid w:val="00E51CF8"/>
    <w:rsid w:val="00E9158C"/>
    <w:rsid w:val="00EA1557"/>
    <w:rsid w:val="00EA4B4F"/>
    <w:rsid w:val="00EC1911"/>
    <w:rsid w:val="00EE63B5"/>
    <w:rsid w:val="00F07B77"/>
    <w:rsid w:val="00F162C0"/>
    <w:rsid w:val="00F25E96"/>
    <w:rsid w:val="00F376C2"/>
    <w:rsid w:val="00F5336D"/>
    <w:rsid w:val="00F56335"/>
    <w:rsid w:val="00F96B9C"/>
    <w:rsid w:val="00FA6269"/>
    <w:rsid w:val="00FA70DC"/>
    <w:rsid w:val="00FB0985"/>
    <w:rsid w:val="00FD3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911"/>
  </w:style>
  <w:style w:type="paragraph" w:styleId="1">
    <w:name w:val="heading 1"/>
    <w:basedOn w:val="a"/>
    <w:link w:val="10"/>
    <w:uiPriority w:val="9"/>
    <w:qFormat/>
    <w:rsid w:val="003C131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  <w:style w:type="paragraph" w:styleId="aa">
    <w:name w:val="Normal (Web)"/>
    <w:basedOn w:val="a"/>
    <w:uiPriority w:val="99"/>
    <w:unhideWhenUsed/>
    <w:rsid w:val="00AB48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E51CF8"/>
    <w:pPr>
      <w:spacing w:after="0" w:line="240" w:lineRule="auto"/>
    </w:pPr>
    <w:rPr>
      <w:rFonts w:ascii="Calibri" w:eastAsia="Calibri" w:hAnsi="Calibri" w:cs="Times New Roman"/>
    </w:rPr>
  </w:style>
  <w:style w:type="character" w:styleId="ac">
    <w:name w:val="Strong"/>
    <w:basedOn w:val="a0"/>
    <w:uiPriority w:val="22"/>
    <w:qFormat/>
    <w:rsid w:val="00C648E0"/>
    <w:rPr>
      <w:b/>
      <w:bCs/>
    </w:rPr>
  </w:style>
  <w:style w:type="paragraph" w:styleId="ad">
    <w:name w:val="List Paragraph"/>
    <w:basedOn w:val="a"/>
    <w:uiPriority w:val="34"/>
    <w:qFormat/>
    <w:rsid w:val="00D72351"/>
    <w:pPr>
      <w:ind w:left="720"/>
      <w:contextualSpacing/>
    </w:pPr>
  </w:style>
  <w:style w:type="character" w:styleId="ae">
    <w:name w:val="Emphasis"/>
    <w:basedOn w:val="a0"/>
    <w:uiPriority w:val="20"/>
    <w:qFormat/>
    <w:rsid w:val="00507B91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3C131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news-section">
    <w:name w:val="news-section"/>
    <w:basedOn w:val="a0"/>
    <w:rsid w:val="003C131A"/>
  </w:style>
  <w:style w:type="character" w:customStyle="1" w:styleId="news-date-time">
    <w:name w:val="news-date-time"/>
    <w:basedOn w:val="a0"/>
    <w:rsid w:val="003C131A"/>
  </w:style>
  <w:style w:type="character" w:customStyle="1" w:styleId="photo-info">
    <w:name w:val="photo-info"/>
    <w:basedOn w:val="a0"/>
    <w:rsid w:val="003C131A"/>
  </w:style>
  <w:style w:type="character" w:customStyle="1" w:styleId="photo-author">
    <w:name w:val="photo-author"/>
    <w:basedOn w:val="a0"/>
    <w:rsid w:val="003C13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911"/>
  </w:style>
  <w:style w:type="paragraph" w:styleId="1">
    <w:name w:val="heading 1"/>
    <w:basedOn w:val="a"/>
    <w:link w:val="10"/>
    <w:uiPriority w:val="9"/>
    <w:qFormat/>
    <w:rsid w:val="003C131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  <w:style w:type="paragraph" w:styleId="aa">
    <w:name w:val="Normal (Web)"/>
    <w:basedOn w:val="a"/>
    <w:uiPriority w:val="99"/>
    <w:unhideWhenUsed/>
    <w:rsid w:val="00AB48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E51CF8"/>
    <w:pPr>
      <w:spacing w:after="0" w:line="240" w:lineRule="auto"/>
    </w:pPr>
    <w:rPr>
      <w:rFonts w:ascii="Calibri" w:eastAsia="Calibri" w:hAnsi="Calibri" w:cs="Times New Roman"/>
    </w:rPr>
  </w:style>
  <w:style w:type="character" w:styleId="ac">
    <w:name w:val="Strong"/>
    <w:basedOn w:val="a0"/>
    <w:uiPriority w:val="22"/>
    <w:qFormat/>
    <w:rsid w:val="00C648E0"/>
    <w:rPr>
      <w:b/>
      <w:bCs/>
    </w:rPr>
  </w:style>
  <w:style w:type="paragraph" w:styleId="ad">
    <w:name w:val="List Paragraph"/>
    <w:basedOn w:val="a"/>
    <w:uiPriority w:val="34"/>
    <w:qFormat/>
    <w:rsid w:val="00D72351"/>
    <w:pPr>
      <w:ind w:left="720"/>
      <w:contextualSpacing/>
    </w:pPr>
  </w:style>
  <w:style w:type="character" w:styleId="ae">
    <w:name w:val="Emphasis"/>
    <w:basedOn w:val="a0"/>
    <w:uiPriority w:val="20"/>
    <w:qFormat/>
    <w:rsid w:val="00507B91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3C131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news-section">
    <w:name w:val="news-section"/>
    <w:basedOn w:val="a0"/>
    <w:rsid w:val="003C131A"/>
  </w:style>
  <w:style w:type="character" w:customStyle="1" w:styleId="news-date-time">
    <w:name w:val="news-date-time"/>
    <w:basedOn w:val="a0"/>
    <w:rsid w:val="003C131A"/>
  </w:style>
  <w:style w:type="character" w:customStyle="1" w:styleId="photo-info">
    <w:name w:val="photo-info"/>
    <w:basedOn w:val="a0"/>
    <w:rsid w:val="003C131A"/>
  </w:style>
  <w:style w:type="character" w:customStyle="1" w:styleId="photo-author">
    <w:name w:val="photo-author"/>
    <w:basedOn w:val="a0"/>
    <w:rsid w:val="003C13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0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17271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06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9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7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69768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846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256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159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Калашникова Анастасия Алексеевна</dc:creator>
  <cp:lastModifiedBy>Дашидоржина Янжама Золовна</cp:lastModifiedBy>
  <cp:revision>3</cp:revision>
  <dcterms:created xsi:type="dcterms:W3CDTF">2020-02-14T07:56:00Z</dcterms:created>
  <dcterms:modified xsi:type="dcterms:W3CDTF">2020-02-14T07:56:00Z</dcterms:modified>
</cp:coreProperties>
</file>