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Буряад Республикын                                               Администрация</w:t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Хурамхаанай аймагай                              муниципального образования</w:t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>«Элэ</w:t>
      </w:r>
      <w:r>
        <w:rPr>
          <w:b/>
          <w:sz w:val="28"/>
          <w:szCs w:val="28"/>
          <w:lang w:val="en-US"/>
        </w:rPr>
        <w:t>h</w:t>
      </w:r>
      <w:r>
        <w:rPr>
          <w:b/>
          <w:sz w:val="28"/>
          <w:szCs w:val="28"/>
        </w:rPr>
        <w:t>эн» гэжэ муниципальна                                      сельское поселение</w:t>
      </w:r>
    </w:p>
    <w:p>
      <w:pPr>
        <w:pBdr>
          <w:bottom w:val="single" w:color="auto" w:sz="12" w:space="1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захиргаан                                                                   «Элэсун»</w:t>
      </w:r>
    </w:p>
    <w:p>
      <w:pPr>
        <w:jc w:val="center"/>
      </w:pPr>
      <w:r>
        <w:t>671642, Республика Бурятия, Курумканский район, улус Элэсун, ул. Ленина 68; телефон: 8(30149) 91-1-66, факс: 8(30149) 91-1-66.</w:t>
      </w:r>
    </w:p>
    <w:p>
      <w:pPr>
        <w:jc w:val="center"/>
        <w:rPr>
          <w:b/>
        </w:rPr>
      </w:pPr>
    </w:p>
    <w:p>
      <w:pPr>
        <w:rPr>
          <w:lang w:eastAsia="en-US"/>
        </w:rPr>
      </w:pPr>
    </w:p>
    <w:p>
      <w:pPr>
        <w:rPr>
          <w:lang w:eastAsia="en-US"/>
        </w:rPr>
      </w:pPr>
    </w:p>
    <w:p>
      <w:pPr>
        <w:rPr>
          <w:lang w:eastAsia="en-US"/>
        </w:rPr>
      </w:pPr>
    </w:p>
    <w:p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Распоряжение №0</w:t>
      </w:r>
      <w:r>
        <w:rPr>
          <w:rFonts w:hint="default"/>
          <w:b/>
          <w:sz w:val="28"/>
          <w:szCs w:val="28"/>
          <w:lang w:val="ru-RU"/>
        </w:rPr>
        <w:t>4</w:t>
      </w:r>
      <w:r>
        <w:rPr>
          <w:b/>
          <w:sz w:val="28"/>
          <w:szCs w:val="28"/>
        </w:rPr>
        <w:t xml:space="preserve"> </w:t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>от 0</w:t>
      </w:r>
      <w:r>
        <w:rPr>
          <w:rFonts w:hint="default"/>
          <w:sz w:val="28"/>
          <w:szCs w:val="28"/>
          <w:lang w:val="ru-RU"/>
        </w:rPr>
        <w:t>5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февраля</w:t>
      </w:r>
      <w:r>
        <w:rPr>
          <w:sz w:val="28"/>
          <w:szCs w:val="28"/>
        </w:rPr>
        <w:t xml:space="preserve"> 202</w:t>
      </w:r>
      <w:r>
        <w:rPr>
          <w:rFonts w:hint="default"/>
          <w:sz w:val="28"/>
          <w:szCs w:val="28"/>
          <w:lang w:val="ru-RU"/>
        </w:rPr>
        <w:t>4</w:t>
      </w:r>
      <w:r>
        <w:rPr>
          <w:sz w:val="28"/>
          <w:szCs w:val="28"/>
        </w:rPr>
        <w:t xml:space="preserve"> года</w:t>
      </w:r>
    </w:p>
    <w:p>
      <w:pPr>
        <w:jc w:val="both"/>
        <w:rPr>
          <w:b/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1.На основании Закона Республики Бурятия №2455-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(о порядке и нормативах заготовки гражданами древесины для собственных нужд) и акта комиссии поселения по обследованию жилищных условий заявителя, выделить через Курумканский лесхоз деловую древесину на корню в объеме 50 куб.м. для ремонта жилого дома, 25 куб.м. для ремонта хозяйственных построек и 5 куб.м. для ремонта изгороди </w:t>
      </w:r>
      <w:r>
        <w:rPr>
          <w:sz w:val="28"/>
          <w:szCs w:val="28"/>
          <w:lang w:val="ru-RU"/>
        </w:rPr>
        <w:t>Раднаеву</w:t>
      </w:r>
      <w:r>
        <w:rPr>
          <w:rFonts w:hint="default"/>
          <w:sz w:val="28"/>
          <w:szCs w:val="28"/>
          <w:lang w:val="ru-RU"/>
        </w:rPr>
        <w:t xml:space="preserve"> Абидо Очировичу</w:t>
      </w:r>
      <w:bookmarkStart w:id="0" w:name="_GoBack"/>
      <w:bookmarkEnd w:id="0"/>
      <w:r>
        <w:rPr>
          <w:sz w:val="28"/>
          <w:szCs w:val="28"/>
        </w:rPr>
        <w:t>.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Основание: личное заявление.</w:t>
      </w: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2.Настоящее распоряжение вступает в силу со дня его подписания.</w:t>
      </w: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Глава муниципального образования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сельское поселение «Элэсун»:                                    Б.Б.Галсанова</w:t>
      </w:r>
    </w:p>
    <w:p>
      <w:pPr>
        <w:rPr>
          <w:sz w:val="28"/>
          <w:szCs w:val="28"/>
        </w:rPr>
      </w:pPr>
    </w:p>
    <w:p/>
    <w:p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81A"/>
    <w:rsid w:val="00002ECA"/>
    <w:rsid w:val="002E1291"/>
    <w:rsid w:val="004B499B"/>
    <w:rsid w:val="00503E38"/>
    <w:rsid w:val="007D3556"/>
    <w:rsid w:val="008416B7"/>
    <w:rsid w:val="009B1BDC"/>
    <w:rsid w:val="009E2FF3"/>
    <w:rsid w:val="00C658E6"/>
    <w:rsid w:val="00CC0BC2"/>
    <w:rsid w:val="00E1781A"/>
    <w:rsid w:val="3DAB7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184</Words>
  <Characters>1051</Characters>
  <Lines>8</Lines>
  <Paragraphs>2</Paragraphs>
  <TotalTime>22</TotalTime>
  <ScaleCrop>false</ScaleCrop>
  <LinksUpToDate>false</LinksUpToDate>
  <CharactersWithSpaces>1233</CharactersWithSpaces>
  <Application>WPS Office_12.2.0.13431_F1E327BC-269C-435d-A152-05C5408002CA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2021-02-02T03:04:00Z</dcterms:created>
  <dc:creator>Пользователь Windows</dc:creator>
  <cp:lastModifiedBy>Лиза Ламуева</cp:lastModifiedBy>
  <cp:lastPrinted>2023-01-09T06:59:00Z</cp:lastPrinted>
  <dcterms:modified xsi:type="dcterms:W3CDTF">2024-02-05T08:02:32Z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FD1711FE49EE42B38C3731CFF7D2C9DA_12</vt:lpwstr>
  </property>
</Properties>
</file>