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77AA8" w14:textId="3809672F" w:rsidR="00F64733" w:rsidRDefault="00F64733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  <w:r w:rsidRPr="0073310B">
        <w:rPr>
          <w:b/>
          <w:noProof/>
          <w:sz w:val="28"/>
        </w:rPr>
        <w:drawing>
          <wp:inline distT="0" distB="0" distL="0" distR="0" wp14:anchorId="5BC83C21" wp14:editId="2BB7B7D3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87DFE" w14:textId="77777777" w:rsidR="0079405A" w:rsidRPr="00AF223C" w:rsidRDefault="0079405A" w:rsidP="0079405A">
      <w:pPr>
        <w:spacing w:after="0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AF223C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В Бурятии запущен электронный сервис «Земля для стройки»</w:t>
      </w:r>
    </w:p>
    <w:p w14:paraId="17663AFD" w14:textId="77777777" w:rsidR="0079405A" w:rsidRDefault="0079405A" w:rsidP="0079405A">
      <w:pPr>
        <w:spacing w:after="0"/>
        <w:ind w:firstLine="709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14:paraId="1F9A06DA" w14:textId="6DC8EBD6" w:rsidR="0079405A" w:rsidRPr="004736CD" w:rsidRDefault="0079405A" w:rsidP="00AF223C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AF223C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В рамках национального проекта «Жилье и городская среда» в Бурятии на базе </w:t>
      </w:r>
      <w:hyperlink r:id="rId6" w:history="1">
        <w:r w:rsidRPr="00AF223C">
          <w:rPr>
            <w:rStyle w:val="a4"/>
            <w:rFonts w:ascii="Times New Roman" w:eastAsia="Times New Roman" w:hAnsi="Times New Roman" w:cs="Times New Roman"/>
            <w:b/>
            <w:kern w:val="36"/>
            <w:sz w:val="28"/>
            <w:szCs w:val="28"/>
            <w:lang w:eastAsia="ru-RU"/>
          </w:rPr>
          <w:t>«Публичной кадастровой карты»</w:t>
        </w:r>
      </w:hyperlink>
      <w:r w:rsidRPr="00AF223C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 запущен электронный сервис «Земля для стройки». Проект реализуется во исполнение Указа Президента РФ о национальных целях и стратегических задачах </w:t>
      </w:r>
      <w:r w:rsidRPr="004736C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развития Российской Федерации на период до 2024 года. </w:t>
      </w:r>
    </w:p>
    <w:p w14:paraId="6A6C0522" w14:textId="46F4767E" w:rsidR="004736CD" w:rsidRDefault="0079405A" w:rsidP="00AF223C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A740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результате совместной </w:t>
      </w:r>
      <w:r w:rsidRPr="00473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работы</w:t>
      </w:r>
      <w:r w:rsidR="00473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Управления Росреестра и Кадастровой палаты по Республике Бурятия, а также органов государственной власти и местного самоуправления на Публичной кадастровой карте размещены сведения об </w:t>
      </w:r>
      <w:r w:rsidR="004736CD" w:rsidRPr="00473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участках, расположенных на территории </w:t>
      </w:r>
      <w:proofErr w:type="spellStart"/>
      <w:r w:rsidR="004736CD" w:rsidRPr="00473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Хоринского</w:t>
      </w:r>
      <w:proofErr w:type="spellEnd"/>
      <w:r w:rsidR="004736CD" w:rsidRPr="00473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4736CD" w:rsidRPr="00473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Кижингинского</w:t>
      </w:r>
      <w:proofErr w:type="spellEnd"/>
      <w:r w:rsidR="004736CD" w:rsidRPr="00473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4736CD" w:rsidRPr="00473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Мухоршибирского</w:t>
      </w:r>
      <w:proofErr w:type="spellEnd"/>
      <w:r w:rsidR="004736CD" w:rsidRPr="00473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4736CD" w:rsidRPr="00473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Заиграевского</w:t>
      </w:r>
      <w:proofErr w:type="spellEnd"/>
      <w:r w:rsidR="004736CD" w:rsidRPr="00473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="004736CD" w:rsidRPr="00473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Кабанского</w:t>
      </w:r>
      <w:proofErr w:type="spellEnd"/>
      <w:r w:rsidR="004736CD" w:rsidRPr="00473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районов</w:t>
      </w:r>
      <w:bookmarkStart w:id="0" w:name="_GoBack"/>
      <w:bookmarkEnd w:id="0"/>
      <w:r w:rsidR="004736CD" w:rsidRPr="00473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Мероприятия по наполнению сервиса сведениями о земельных участках, пригодных для жилищного строительства продолжаются.</w:t>
      </w:r>
      <w:r w:rsidR="004736C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14:paraId="03582DCD" w14:textId="77777777" w:rsidR="00AF223C" w:rsidRDefault="00AF223C" w:rsidP="00AF223C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Сервис обеспечивает открытый круглосуточный доступ граждан и юридических лиц к информации о потенциально интересных для строительства участках земли. </w:t>
      </w:r>
    </w:p>
    <w:p w14:paraId="6932044D" w14:textId="74813829" w:rsidR="0079405A" w:rsidRPr="005A337E" w:rsidRDefault="0079405A" w:rsidP="005A337E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Процедура под</w:t>
      </w:r>
      <w:r w:rsidR="00AF223C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бора участка для строительства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проста. Для этого нужно зайти на сайт Росреестра в раздел «Публичная кадастровая карта», затем выбрать в критериях поиска «Жилищное строительство». В поисковую строку ввести следующую комбинацию знаков: номер региона, затем двоеточие и звездочку (для Республики Бурятия – 03:*), далее начать поиск. Система отобразит имеющиеся в регионе свободные земельные участки, подходящие для строительства, а также сведения о них: площадь, адрес объекта, категорию земель. После выбора участка нужно нажать на ссылку «Подать обращение», заполнить специальную форму в появившемся окне и отправить в соответствующий орган. Затем проходит электронный аукцион,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lastRenderedPageBreak/>
        <w:t xml:space="preserve">по итогам которого победитель оформляет право пользования выбранным участком. </w:t>
      </w:r>
    </w:p>
    <w:sectPr w:rsidR="0079405A" w:rsidRPr="005A3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C5E907F" w15:done="0"/>
  <w15:commentEx w15:paraId="33ADE019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олинина Анастасия Игоревна">
    <w15:presenceInfo w15:providerId="AD" w15:userId="S-1-5-21-317540661-3983239894-757911656-86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264C6"/>
    <w:rsid w:val="00062335"/>
    <w:rsid w:val="000944FB"/>
    <w:rsid w:val="000B5EEC"/>
    <w:rsid w:val="000E1FD7"/>
    <w:rsid w:val="0016419C"/>
    <w:rsid w:val="00180ACA"/>
    <w:rsid w:val="001D541D"/>
    <w:rsid w:val="002065F6"/>
    <w:rsid w:val="00220F98"/>
    <w:rsid w:val="00271751"/>
    <w:rsid w:val="0027427F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6DE2"/>
    <w:rsid w:val="00432E79"/>
    <w:rsid w:val="004736CD"/>
    <w:rsid w:val="00480FCF"/>
    <w:rsid w:val="004968A8"/>
    <w:rsid w:val="004F1A17"/>
    <w:rsid w:val="00512885"/>
    <w:rsid w:val="00580093"/>
    <w:rsid w:val="005A337E"/>
    <w:rsid w:val="006303B8"/>
    <w:rsid w:val="00647007"/>
    <w:rsid w:val="0065421E"/>
    <w:rsid w:val="00660214"/>
    <w:rsid w:val="007317E3"/>
    <w:rsid w:val="0073310B"/>
    <w:rsid w:val="00760617"/>
    <w:rsid w:val="0079405A"/>
    <w:rsid w:val="008035BA"/>
    <w:rsid w:val="00817806"/>
    <w:rsid w:val="00827818"/>
    <w:rsid w:val="00871ACB"/>
    <w:rsid w:val="00875355"/>
    <w:rsid w:val="00893F33"/>
    <w:rsid w:val="008E20A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B34E5"/>
    <w:rsid w:val="00AE3C3E"/>
    <w:rsid w:val="00AF223C"/>
    <w:rsid w:val="00B67A52"/>
    <w:rsid w:val="00BB66DD"/>
    <w:rsid w:val="00BB7FE2"/>
    <w:rsid w:val="00BD7F7F"/>
    <w:rsid w:val="00C55AC2"/>
    <w:rsid w:val="00CE464E"/>
    <w:rsid w:val="00CF16BF"/>
    <w:rsid w:val="00D60AC3"/>
    <w:rsid w:val="00DA7FF4"/>
    <w:rsid w:val="00DC50F6"/>
    <w:rsid w:val="00E15A86"/>
    <w:rsid w:val="00E263E9"/>
    <w:rsid w:val="00E5404D"/>
    <w:rsid w:val="00E7475B"/>
    <w:rsid w:val="00EB4E59"/>
    <w:rsid w:val="00F4166D"/>
    <w:rsid w:val="00F64733"/>
    <w:rsid w:val="00F9571E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pkk.rosreestr.ru&amp;post=-40327287_3600&amp;cc_key=" TargetMode="External"/><Relationship Id="rId5" Type="http://schemas.openxmlformats.org/officeDocument/2006/relationships/image" Target="media/image1.png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2021-09-08T02:30:00Z</dcterms:created>
  <dcterms:modified xsi:type="dcterms:W3CDTF">2021-09-08T02:30:00Z</dcterms:modified>
</cp:coreProperties>
</file>