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145" w:rsidRPr="00703DF1" w:rsidRDefault="00EA4145" w:rsidP="00EA414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3DF1">
        <w:rPr>
          <w:rFonts w:ascii="Times New Roman" w:hAnsi="Times New Roman"/>
          <w:b/>
          <w:bCs/>
          <w:sz w:val="24"/>
          <w:szCs w:val="24"/>
        </w:rPr>
        <w:t>СОВЕТ ДЕПУТАТОВ СЕЛЬСКОГО ПОСЕЛЕНИЯ «ЭЛЭСУН»</w:t>
      </w:r>
    </w:p>
    <w:p w:rsidR="00EA4145" w:rsidRPr="00703DF1" w:rsidRDefault="00EA4145" w:rsidP="00EA414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3DF1">
        <w:rPr>
          <w:rFonts w:ascii="Times New Roman" w:hAnsi="Times New Roman"/>
          <w:b/>
          <w:bCs/>
          <w:sz w:val="24"/>
          <w:szCs w:val="24"/>
        </w:rPr>
        <w:t>КУРУМКАНСКОГО РАЙОНА РЕСПУБЛИКИ БУРЯТИЯ</w:t>
      </w:r>
      <w:r w:rsidRPr="00703DF1">
        <w:rPr>
          <w:rFonts w:ascii="Times New Roman" w:hAnsi="Times New Roman"/>
          <w:sz w:val="24"/>
          <w:szCs w:val="24"/>
        </w:rPr>
        <w:t xml:space="preserve"> ____________________________________________________________</w:t>
      </w:r>
    </w:p>
    <w:p w:rsidR="00EA4145" w:rsidRPr="00703DF1" w:rsidRDefault="00EA4145" w:rsidP="00EA414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3DF1">
        <w:rPr>
          <w:rFonts w:ascii="Times New Roman" w:hAnsi="Times New Roman"/>
          <w:sz w:val="24"/>
          <w:szCs w:val="24"/>
        </w:rPr>
        <w:t xml:space="preserve">671642, Республика Бурятия, </w:t>
      </w:r>
      <w:proofErr w:type="spellStart"/>
      <w:r w:rsidRPr="00703DF1">
        <w:rPr>
          <w:rFonts w:ascii="Times New Roman" w:hAnsi="Times New Roman"/>
          <w:sz w:val="24"/>
          <w:szCs w:val="24"/>
        </w:rPr>
        <w:t>Курумканский</w:t>
      </w:r>
      <w:proofErr w:type="spellEnd"/>
      <w:r w:rsidRPr="00703DF1">
        <w:rPr>
          <w:rFonts w:ascii="Times New Roman" w:hAnsi="Times New Roman"/>
          <w:sz w:val="24"/>
          <w:szCs w:val="24"/>
        </w:rPr>
        <w:t xml:space="preserve"> район, улус </w:t>
      </w:r>
      <w:proofErr w:type="spellStart"/>
      <w:r w:rsidRPr="00703DF1">
        <w:rPr>
          <w:rFonts w:ascii="Times New Roman" w:hAnsi="Times New Roman"/>
          <w:sz w:val="24"/>
          <w:szCs w:val="24"/>
        </w:rPr>
        <w:t>Элэсун</w:t>
      </w:r>
      <w:proofErr w:type="spellEnd"/>
      <w:r w:rsidRPr="00703DF1">
        <w:rPr>
          <w:rFonts w:ascii="Times New Roman" w:hAnsi="Times New Roman"/>
          <w:sz w:val="24"/>
          <w:szCs w:val="24"/>
        </w:rPr>
        <w:t>, ул. Ленина, д.68, Тел.: 91-1-66</w:t>
      </w:r>
    </w:p>
    <w:p w:rsidR="00EA4145" w:rsidRPr="00703DF1" w:rsidRDefault="00EA4145" w:rsidP="00EA4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3DF1">
        <w:rPr>
          <w:rFonts w:ascii="Times New Roman" w:hAnsi="Times New Roman"/>
          <w:b/>
          <w:bCs/>
          <w:sz w:val="24"/>
          <w:szCs w:val="24"/>
        </w:rPr>
        <w:t xml:space="preserve">  </w:t>
      </w:r>
    </w:p>
    <w:p w:rsidR="00EA4145" w:rsidRPr="00703DF1" w:rsidRDefault="00EA4145" w:rsidP="00EA414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Р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Е Ш Е Н И Е  №</w:t>
      </w:r>
      <w:r w:rsidR="00436D95">
        <w:rPr>
          <w:rFonts w:ascii="Times New Roman" w:hAnsi="Times New Roman"/>
          <w:b/>
          <w:bCs/>
          <w:sz w:val="24"/>
          <w:szCs w:val="24"/>
        </w:rPr>
        <w:t xml:space="preserve"> 39-1</w:t>
      </w:r>
    </w:p>
    <w:p w:rsidR="00EA4145" w:rsidRPr="00703DF1" w:rsidRDefault="00436D95" w:rsidP="00EA4145">
      <w:pPr>
        <w:tabs>
          <w:tab w:val="left" w:pos="187"/>
          <w:tab w:val="left" w:pos="70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 «19</w:t>
      </w:r>
      <w:r w:rsidR="00EA4145" w:rsidRPr="00703DF1">
        <w:rPr>
          <w:rFonts w:ascii="Times New Roman" w:hAnsi="Times New Roman"/>
          <w:b/>
          <w:bCs/>
          <w:sz w:val="24"/>
          <w:szCs w:val="24"/>
        </w:rPr>
        <w:t>»</w:t>
      </w:r>
      <w:r w:rsidR="00EA4145">
        <w:rPr>
          <w:rFonts w:ascii="Times New Roman" w:hAnsi="Times New Roman"/>
          <w:b/>
          <w:bCs/>
          <w:sz w:val="24"/>
          <w:szCs w:val="24"/>
        </w:rPr>
        <w:t xml:space="preserve"> июня </w:t>
      </w:r>
      <w:r w:rsidR="00EA4145" w:rsidRPr="00703DF1">
        <w:rPr>
          <w:rFonts w:ascii="Times New Roman" w:hAnsi="Times New Roman"/>
          <w:b/>
          <w:bCs/>
          <w:sz w:val="24"/>
          <w:szCs w:val="24"/>
        </w:rPr>
        <w:t>202</w:t>
      </w:r>
      <w:r w:rsidR="00EA4145">
        <w:rPr>
          <w:rFonts w:ascii="Times New Roman" w:hAnsi="Times New Roman"/>
          <w:b/>
          <w:bCs/>
          <w:sz w:val="24"/>
          <w:szCs w:val="24"/>
        </w:rPr>
        <w:t>6</w:t>
      </w:r>
      <w:r w:rsidR="00EA4145" w:rsidRPr="00703DF1">
        <w:rPr>
          <w:rFonts w:ascii="Times New Roman" w:hAnsi="Times New Roman"/>
          <w:b/>
          <w:bCs/>
          <w:sz w:val="24"/>
          <w:szCs w:val="24"/>
        </w:rPr>
        <w:t xml:space="preserve"> года</w:t>
      </w:r>
    </w:p>
    <w:p w:rsidR="001458E6" w:rsidRDefault="001458E6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1458E6" w:rsidRPr="00EA4145" w:rsidRDefault="00EA4145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  <w:r w:rsidRPr="00EA4145">
        <w:rPr>
          <w:rFonts w:ascii="Times New Roman" w:hAnsi="Times New Roman"/>
          <w:b/>
          <w:sz w:val="28"/>
        </w:rPr>
        <w:t>«Об утверждении Положения о порядке принятия решения о применении мер ответственности к лицам, замещающим мун</w:t>
      </w:r>
      <w:r>
        <w:rPr>
          <w:rFonts w:ascii="Times New Roman" w:hAnsi="Times New Roman"/>
          <w:b/>
          <w:sz w:val="28"/>
        </w:rPr>
        <w:t>иципальные должности в МО СП «</w:t>
      </w:r>
      <w:proofErr w:type="spellStart"/>
      <w:r>
        <w:rPr>
          <w:rFonts w:ascii="Times New Roman" w:hAnsi="Times New Roman"/>
          <w:b/>
          <w:sz w:val="28"/>
        </w:rPr>
        <w:t>Элэсун</w:t>
      </w:r>
      <w:proofErr w:type="spellEnd"/>
      <w:r w:rsidRPr="00EA4145">
        <w:rPr>
          <w:rFonts w:ascii="Times New Roman" w:hAnsi="Times New Roman"/>
          <w:b/>
          <w:sz w:val="28"/>
        </w:rPr>
        <w:t>» и признании утратившими силу некоторых решен</w:t>
      </w:r>
      <w:r>
        <w:rPr>
          <w:rFonts w:ascii="Times New Roman" w:hAnsi="Times New Roman"/>
          <w:b/>
          <w:sz w:val="28"/>
        </w:rPr>
        <w:t>ий Совета депутатов МО СП «</w:t>
      </w:r>
      <w:proofErr w:type="spellStart"/>
      <w:r>
        <w:rPr>
          <w:rFonts w:ascii="Times New Roman" w:hAnsi="Times New Roman"/>
          <w:b/>
          <w:sz w:val="28"/>
        </w:rPr>
        <w:t>Элэсун</w:t>
      </w:r>
      <w:proofErr w:type="spellEnd"/>
      <w:r w:rsidRPr="00EA4145">
        <w:rPr>
          <w:rFonts w:ascii="Times New Roman" w:hAnsi="Times New Roman"/>
          <w:b/>
          <w:sz w:val="28"/>
        </w:rPr>
        <w:t>»</w:t>
      </w:r>
    </w:p>
    <w:p w:rsidR="001458E6" w:rsidRDefault="001458E6">
      <w:pPr>
        <w:spacing w:after="0" w:line="240" w:lineRule="auto"/>
        <w:rPr>
          <w:rFonts w:ascii="Times New Roman" w:hAnsi="Times New Roman"/>
          <w:sz w:val="28"/>
        </w:rPr>
      </w:pPr>
    </w:p>
    <w:p w:rsidR="001458E6" w:rsidRDefault="001458E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458E6" w:rsidRDefault="001458E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458E6" w:rsidRDefault="00EA414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29 Федерального закона от 20 марта 2025 года № 33-ФЗ «Об общих принципах организации местного самоуправления в единой системе публичной власти», Законом Республики Бурятия от 18 декабря 2025 года № 1325-VII «Об организации местного самоуправления в Республике Бурятия», Уставом сельского поселения «</w:t>
      </w:r>
      <w:proofErr w:type="spellStart"/>
      <w:r>
        <w:rPr>
          <w:rFonts w:ascii="Times New Roman" w:hAnsi="Times New Roman"/>
          <w:sz w:val="28"/>
        </w:rPr>
        <w:t>Элэсун</w:t>
      </w:r>
      <w:proofErr w:type="spellEnd"/>
      <w:r>
        <w:rPr>
          <w:rFonts w:ascii="Times New Roman" w:hAnsi="Times New Roman"/>
          <w:sz w:val="28"/>
        </w:rPr>
        <w:t>» Совет депутатов сельского поселения «</w:t>
      </w:r>
      <w:proofErr w:type="spellStart"/>
      <w:r>
        <w:rPr>
          <w:rFonts w:ascii="Times New Roman" w:hAnsi="Times New Roman"/>
          <w:sz w:val="28"/>
        </w:rPr>
        <w:t>Элэсун</w:t>
      </w:r>
      <w:proofErr w:type="spellEnd"/>
      <w:r>
        <w:rPr>
          <w:rFonts w:ascii="Times New Roman" w:hAnsi="Times New Roman"/>
          <w:sz w:val="28"/>
        </w:rPr>
        <w:t>»</w:t>
      </w:r>
    </w:p>
    <w:p w:rsidR="001458E6" w:rsidRDefault="00EA4145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Р</w:t>
      </w:r>
      <w:proofErr w:type="gramEnd"/>
      <w:r>
        <w:rPr>
          <w:rFonts w:ascii="Times New Roman" w:hAnsi="Times New Roman"/>
          <w:sz w:val="28"/>
        </w:rPr>
        <w:t xml:space="preserve"> Е Ш И Л:</w:t>
      </w:r>
    </w:p>
    <w:p w:rsidR="001458E6" w:rsidRDefault="00EA414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Утвердить Положение о порядке принятия решения о применении мер ответственности к лицам, замещающим муниципальные должности в МО СП «</w:t>
      </w:r>
      <w:proofErr w:type="spellStart"/>
      <w:r>
        <w:rPr>
          <w:rFonts w:ascii="Times New Roman" w:hAnsi="Times New Roman"/>
          <w:sz w:val="28"/>
        </w:rPr>
        <w:t>Элэсун</w:t>
      </w:r>
      <w:proofErr w:type="spellEnd"/>
      <w:r>
        <w:rPr>
          <w:rFonts w:ascii="Times New Roman" w:hAnsi="Times New Roman"/>
          <w:sz w:val="28"/>
        </w:rPr>
        <w:t>».</w:t>
      </w:r>
    </w:p>
    <w:p w:rsidR="001458E6" w:rsidRDefault="00EA414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Признать утратившим силу решение </w:t>
      </w:r>
      <w:r>
        <w:rPr>
          <w:rFonts w:ascii="Times New Roman" w:hAnsi="Times New Roman"/>
          <w:color w:val="000000" w:themeColor="dark1"/>
          <w:sz w:val="28"/>
        </w:rPr>
        <w:t>Совета депутатов муниципального образования сельское поселение "</w:t>
      </w:r>
      <w:proofErr w:type="spellStart"/>
      <w:r>
        <w:rPr>
          <w:rFonts w:ascii="Times New Roman" w:hAnsi="Times New Roman"/>
          <w:color w:val="000000" w:themeColor="dark1"/>
          <w:sz w:val="28"/>
        </w:rPr>
        <w:t>Элэсун</w:t>
      </w:r>
      <w:proofErr w:type="spellEnd"/>
      <w:r>
        <w:rPr>
          <w:rFonts w:ascii="Times New Roman" w:hAnsi="Times New Roman"/>
          <w:color w:val="000000" w:themeColor="dark1"/>
          <w:sz w:val="28"/>
        </w:rPr>
        <w:t xml:space="preserve">" </w:t>
      </w:r>
      <w:r>
        <w:rPr>
          <w:rFonts w:ascii="Times New Roman" w:hAnsi="Times New Roman"/>
          <w:sz w:val="28"/>
        </w:rPr>
        <w:t>от 25.12.2020 №</w:t>
      </w:r>
      <w:r>
        <w:rPr>
          <w:rFonts w:ascii="Times New Roman" w:hAnsi="Times New Roman"/>
          <w:sz w:val="28"/>
          <w:lang w:val="en-US"/>
        </w:rPr>
        <w:t>XXXI</w:t>
      </w:r>
      <w:r w:rsidRPr="00EA4145">
        <w:rPr>
          <w:rFonts w:ascii="Times New Roman" w:hAnsi="Times New Roman"/>
          <w:sz w:val="28"/>
        </w:rPr>
        <w:t>-2</w:t>
      </w:r>
      <w:r>
        <w:rPr>
          <w:rFonts w:ascii="Times New Roman" w:hAnsi="Times New Roman"/>
          <w:sz w:val="28"/>
        </w:rPr>
        <w:t xml:space="preserve">  «Об утверждении Порядка принятия решения о применении к лицу, замещающему муниципальную должность депутата, выборного должностного лица местного самоуправления в Совете депутатов муниципальном образовании сельское поселение "</w:t>
      </w:r>
      <w:proofErr w:type="spellStart"/>
      <w:r>
        <w:rPr>
          <w:rFonts w:ascii="Times New Roman" w:hAnsi="Times New Roman"/>
          <w:sz w:val="28"/>
        </w:rPr>
        <w:t>Элэсун</w:t>
      </w:r>
      <w:proofErr w:type="spellEnd"/>
      <w:r>
        <w:rPr>
          <w:rFonts w:ascii="Times New Roman" w:hAnsi="Times New Roman"/>
          <w:sz w:val="28"/>
        </w:rPr>
        <w:t>", меры ответственности за представление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несущественным».</w:t>
      </w:r>
    </w:p>
    <w:p w:rsidR="001458E6" w:rsidRDefault="00EA414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Настоящее решение вступает в силу с момента официального опубликования. </w:t>
      </w:r>
    </w:p>
    <w:p w:rsidR="001458E6" w:rsidRDefault="00EA414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решения оставляю за собой.</w:t>
      </w:r>
    </w:p>
    <w:p w:rsidR="001458E6" w:rsidRDefault="001458E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A4145" w:rsidRDefault="00EA4145" w:rsidP="00EA4145">
      <w:pPr>
        <w:spacing w:after="0" w:line="100" w:lineRule="atLeast"/>
        <w:ind w:left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Глава-Председатель Совета депутатов</w:t>
      </w:r>
    </w:p>
    <w:p w:rsidR="00EA4145" w:rsidRDefault="00EA4145" w:rsidP="00EA4145">
      <w:pPr>
        <w:spacing w:after="0" w:line="100" w:lineRule="atLeast"/>
        <w:ind w:left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муниципального образования  </w:t>
      </w:r>
    </w:p>
    <w:p w:rsidR="00EA4145" w:rsidRDefault="00EA4145" w:rsidP="00EA4145">
      <w:pPr>
        <w:spacing w:after="0" w:line="100" w:lineRule="atLeast"/>
        <w:ind w:left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сельского поселения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Элэсун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»: 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           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Галсанова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Б.Б.</w:t>
      </w:r>
    </w:p>
    <w:p w:rsidR="00EA4145" w:rsidRDefault="00EA4145" w:rsidP="00EA414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1458E6" w:rsidRDefault="001458E6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:rsidR="00EA4145" w:rsidRDefault="00EA4145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:rsidR="00EA4145" w:rsidRDefault="00EA4145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:rsidR="00EA4145" w:rsidRDefault="00EA4145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:rsidR="00EA4145" w:rsidRDefault="00EA4145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:rsidR="001458E6" w:rsidRDefault="00EA4145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lastRenderedPageBreak/>
        <w:t>Приложение</w:t>
      </w:r>
    </w:p>
    <w:p w:rsidR="001458E6" w:rsidRDefault="00EA4145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решению Совета депутатов</w:t>
      </w:r>
    </w:p>
    <w:p w:rsidR="001458E6" w:rsidRDefault="00EA4145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 «</w:t>
      </w:r>
      <w:proofErr w:type="spellStart"/>
      <w:r>
        <w:rPr>
          <w:rFonts w:ascii="Times New Roman" w:hAnsi="Times New Roman"/>
          <w:sz w:val="28"/>
        </w:rPr>
        <w:t>Элэсун</w:t>
      </w:r>
      <w:proofErr w:type="spellEnd"/>
      <w:r>
        <w:rPr>
          <w:rFonts w:ascii="Times New Roman" w:hAnsi="Times New Roman"/>
          <w:sz w:val="28"/>
        </w:rPr>
        <w:t>»</w:t>
      </w:r>
    </w:p>
    <w:p w:rsidR="001458E6" w:rsidRDefault="00EA4145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«</w:t>
      </w:r>
      <w:r w:rsidR="00636F7E">
        <w:rPr>
          <w:rFonts w:ascii="Times New Roman" w:hAnsi="Times New Roman"/>
          <w:sz w:val="28"/>
        </w:rPr>
        <w:t>19</w:t>
      </w:r>
      <w:r>
        <w:rPr>
          <w:rFonts w:ascii="Times New Roman" w:hAnsi="Times New Roman"/>
          <w:sz w:val="28"/>
        </w:rPr>
        <w:t xml:space="preserve">» </w:t>
      </w:r>
      <w:r w:rsidR="00636F7E">
        <w:rPr>
          <w:rFonts w:ascii="Times New Roman" w:hAnsi="Times New Roman"/>
          <w:sz w:val="28"/>
        </w:rPr>
        <w:t>июня</w:t>
      </w:r>
      <w:r>
        <w:rPr>
          <w:rFonts w:ascii="Times New Roman" w:hAnsi="Times New Roman"/>
          <w:sz w:val="28"/>
        </w:rPr>
        <w:t xml:space="preserve"> 2026 г. № </w:t>
      </w:r>
      <w:r w:rsidR="00636F7E">
        <w:rPr>
          <w:rFonts w:ascii="Times New Roman" w:hAnsi="Times New Roman"/>
          <w:sz w:val="28"/>
        </w:rPr>
        <w:t>39-1</w:t>
      </w:r>
    </w:p>
    <w:p w:rsidR="001458E6" w:rsidRDefault="001458E6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1458E6" w:rsidRDefault="00EA4145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ПОЛОЖЕНИЕ</w:t>
      </w:r>
    </w:p>
    <w:p w:rsidR="001458E6" w:rsidRDefault="00EA4145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порядке принятия решения о применении мер ответственности</w:t>
      </w:r>
    </w:p>
    <w:p w:rsidR="001458E6" w:rsidRDefault="00EA4145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лицам, замещающим муниципальные должности</w:t>
      </w:r>
    </w:p>
    <w:p w:rsidR="001458E6" w:rsidRDefault="00EA4145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сельском поселении «</w:t>
      </w:r>
      <w:proofErr w:type="spellStart"/>
      <w:r>
        <w:rPr>
          <w:rFonts w:ascii="Times New Roman" w:hAnsi="Times New Roman"/>
          <w:sz w:val="28"/>
        </w:rPr>
        <w:t>Элэсун</w:t>
      </w:r>
      <w:proofErr w:type="spellEnd"/>
      <w:r>
        <w:rPr>
          <w:rFonts w:ascii="Times New Roman" w:hAnsi="Times New Roman"/>
          <w:sz w:val="28"/>
        </w:rPr>
        <w:t>»</w:t>
      </w:r>
    </w:p>
    <w:p w:rsidR="001458E6" w:rsidRDefault="001458E6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Общие положения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Настоящее Положение определяет порядок рассмотрения Советом депутатов сельского поселения «</w:t>
      </w:r>
      <w:proofErr w:type="spellStart"/>
      <w:r>
        <w:rPr>
          <w:rFonts w:ascii="Times New Roman" w:hAnsi="Times New Roman"/>
          <w:sz w:val="28"/>
        </w:rPr>
        <w:t>Элэсун</w:t>
      </w:r>
      <w:proofErr w:type="spellEnd"/>
      <w:r>
        <w:rPr>
          <w:rFonts w:ascii="Times New Roman" w:hAnsi="Times New Roman"/>
          <w:sz w:val="28"/>
        </w:rPr>
        <w:t>» вопросов о применении мер ответственности к лицам, замещающим муниципальные должности, за несоблюдение ограничений, запретов, неисполнение обязанностей, установленных законодательством Российской Федерации о противодействии коррупции.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Согласно Федеральному </w:t>
      </w:r>
      <w:r>
        <w:rPr>
          <w:rFonts w:ascii="Times New Roman" w:hAnsi="Times New Roman"/>
          <w:sz w:val="28"/>
          <w:u w:color="000000"/>
        </w:rPr>
        <w:t>закону</w:t>
      </w:r>
      <w:r>
        <w:rPr>
          <w:rFonts w:ascii="Times New Roman" w:hAnsi="Times New Roman"/>
          <w:sz w:val="28"/>
        </w:rPr>
        <w:t xml:space="preserve"> от 20.03.2025 года № 33-ФЗ «Об общих принципах организации местного самоуправления в единой системе публичной власти»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</w:t>
      </w:r>
      <w:proofErr w:type="gramEnd"/>
      <w:r>
        <w:rPr>
          <w:rFonts w:ascii="Times New Roman" w:hAnsi="Times New Roman"/>
          <w:sz w:val="28"/>
        </w:rPr>
        <w:t xml:space="preserve"> является несущественным, могут быть применены следующие меры ответственности: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предупреждение;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запрет исполнять полномочия на постоянной основе до прекращения срока его полномочий.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Меры ответственности применяются в случаях, предусмотренных Федерального закона от 20 марта 2025 года № 33-ФЗ «Об общих принципах организации местного самоуправления в единой системе публичной власти», законами Республики Бурятия и настоящим Положением.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Основание рассмотрения вопроса.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Основанием для рассмотрения вопроса является поступившее в Совет депутатов  «</w:t>
      </w:r>
      <w:proofErr w:type="spellStart"/>
      <w:r>
        <w:rPr>
          <w:rFonts w:ascii="Times New Roman" w:hAnsi="Times New Roman"/>
          <w:sz w:val="28"/>
        </w:rPr>
        <w:t>Элэсун</w:t>
      </w:r>
      <w:proofErr w:type="spellEnd"/>
      <w:r>
        <w:rPr>
          <w:rFonts w:ascii="Times New Roman" w:hAnsi="Times New Roman"/>
          <w:sz w:val="28"/>
        </w:rPr>
        <w:t xml:space="preserve">» заявление Главы Республики Бурятия о применении меры </w:t>
      </w:r>
      <w:r>
        <w:rPr>
          <w:rFonts w:ascii="Times New Roman" w:hAnsi="Times New Roman"/>
          <w:sz w:val="28"/>
        </w:rPr>
        <w:lastRenderedPageBreak/>
        <w:t>ответственности к лицу, замещающему муниципальную должность. К заявлению прилагаются материалы проверки, содержащие сведения о выявленных нарушениях.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Подготовка вопроса к рассмотрению.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Совета депутатов  «</w:t>
      </w:r>
      <w:proofErr w:type="spellStart"/>
      <w:r>
        <w:rPr>
          <w:rFonts w:ascii="Times New Roman" w:hAnsi="Times New Roman"/>
          <w:sz w:val="28"/>
        </w:rPr>
        <w:t>Элэсун</w:t>
      </w:r>
      <w:proofErr w:type="spellEnd"/>
      <w:r>
        <w:rPr>
          <w:rFonts w:ascii="Times New Roman" w:hAnsi="Times New Roman"/>
          <w:sz w:val="28"/>
        </w:rPr>
        <w:t>»  в течение трех рабочих дней со дня поступления заявления: регистрирует заявление; организует ознакомление депутатов с поступившими материалами; определяет дату заседания Совета депутатов  «</w:t>
      </w:r>
      <w:proofErr w:type="spellStart"/>
      <w:r>
        <w:rPr>
          <w:rFonts w:ascii="Times New Roman" w:hAnsi="Times New Roman"/>
          <w:sz w:val="28"/>
        </w:rPr>
        <w:t>Элэсун</w:t>
      </w:r>
      <w:proofErr w:type="spellEnd"/>
      <w:r>
        <w:rPr>
          <w:rFonts w:ascii="Times New Roman" w:hAnsi="Times New Roman"/>
          <w:sz w:val="28"/>
        </w:rPr>
        <w:t>».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Лицо, в отношении которого внесено заявление, уведомляется о времени и месте заседания не </w:t>
      </w:r>
      <w:proofErr w:type="gramStart"/>
      <w:r>
        <w:rPr>
          <w:rFonts w:ascii="Times New Roman" w:hAnsi="Times New Roman"/>
          <w:sz w:val="28"/>
        </w:rPr>
        <w:t>позднее</w:t>
      </w:r>
      <w:proofErr w:type="gramEnd"/>
      <w:r>
        <w:rPr>
          <w:rFonts w:ascii="Times New Roman" w:hAnsi="Times New Roman"/>
          <w:sz w:val="28"/>
        </w:rPr>
        <w:t xml:space="preserve"> чем за пять рабочих дней до дня его проведения.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Указанное лицо вправе: знакомиться с материалами проверки; представлять письменные объяснения; представлять документы и иные материалы; участвовать в заседании Совета депутатов лично либо через представителя.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Рассмотрение заявления.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 рассматривается на заседании Совета депутатов  «</w:t>
      </w:r>
      <w:proofErr w:type="spellStart"/>
      <w:r>
        <w:rPr>
          <w:rFonts w:ascii="Times New Roman" w:hAnsi="Times New Roman"/>
          <w:sz w:val="28"/>
        </w:rPr>
        <w:t>Элэсун</w:t>
      </w:r>
      <w:proofErr w:type="spellEnd"/>
      <w:r>
        <w:rPr>
          <w:rFonts w:ascii="Times New Roman" w:hAnsi="Times New Roman"/>
          <w:sz w:val="28"/>
        </w:rPr>
        <w:t>»  не позднее тридцати дней со дня его поступления.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заседании заслушиваются: доклад председателя Совета депутатов  «</w:t>
      </w:r>
      <w:proofErr w:type="spellStart"/>
      <w:r>
        <w:rPr>
          <w:rFonts w:ascii="Times New Roman" w:hAnsi="Times New Roman"/>
          <w:sz w:val="28"/>
        </w:rPr>
        <w:t>Элэсун</w:t>
      </w:r>
      <w:proofErr w:type="spellEnd"/>
      <w:r>
        <w:rPr>
          <w:rFonts w:ascii="Times New Roman" w:hAnsi="Times New Roman"/>
          <w:sz w:val="28"/>
        </w:rPr>
        <w:t>»  либо уполномоченного депутата; объяснения лица, в отношении которого рассматривается вопрос; иные лица, приглашенные на заседание.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Неявка лица, надлежащим образом уведомленного о заседании, не препятствует рассмотрению вопроса.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Принятие решения.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Совет депутатов  «</w:t>
      </w:r>
      <w:proofErr w:type="spellStart"/>
      <w:r>
        <w:rPr>
          <w:rFonts w:ascii="Times New Roman" w:hAnsi="Times New Roman"/>
          <w:sz w:val="28"/>
        </w:rPr>
        <w:t>Элэсун</w:t>
      </w:r>
      <w:proofErr w:type="spellEnd"/>
      <w:r>
        <w:rPr>
          <w:rFonts w:ascii="Times New Roman" w:hAnsi="Times New Roman"/>
          <w:sz w:val="28"/>
        </w:rPr>
        <w:t>»  принимает одно из следующих решений: о применении меры ответственности; об отказе в применении меры ответственности.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При принятии решения учитываются характер совершенного лицом, замещающим муниципальную должность, коррупционного правонарушения, его тяжесть, обстоятельства, при которых оно совершено, а также особенности личности правонарушителя, предшествующие результаты исполнения им своих должностных обязанностей (полномочий), соблюдение им других ограничений, запретов и обязанностей, установленных в целях противодействия коррупции.</w:t>
      </w:r>
      <w:proofErr w:type="gramEnd"/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случаях, когда нарушение признано малозначительным, Совет депутатов  «</w:t>
      </w:r>
      <w:proofErr w:type="spellStart"/>
      <w:r>
        <w:rPr>
          <w:rFonts w:ascii="Times New Roman" w:hAnsi="Times New Roman"/>
          <w:sz w:val="28"/>
        </w:rPr>
        <w:t>Элэсун</w:t>
      </w:r>
      <w:proofErr w:type="spellEnd"/>
      <w:r>
        <w:rPr>
          <w:rFonts w:ascii="Times New Roman" w:hAnsi="Times New Roman"/>
          <w:sz w:val="28"/>
        </w:rPr>
        <w:t>»  вправе применить меру ответственности, не связанную с досрочным прекращением полномочий.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принимается открытым голосованием большинством голосов от установленной численности депутатов Совета депутатов   «</w:t>
      </w:r>
      <w:proofErr w:type="spellStart"/>
      <w:r>
        <w:rPr>
          <w:rFonts w:ascii="Times New Roman" w:hAnsi="Times New Roman"/>
          <w:sz w:val="28"/>
        </w:rPr>
        <w:t>Элэсун</w:t>
      </w:r>
      <w:proofErr w:type="spellEnd"/>
      <w:r>
        <w:rPr>
          <w:rFonts w:ascii="Times New Roman" w:hAnsi="Times New Roman"/>
          <w:sz w:val="28"/>
        </w:rPr>
        <w:t>».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Оформление решения.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Совета депутатов    «Элэсун» должно содержать: фамилию, имя, отчество лица, замещающего муниципальную должность; описание установленных обстоятельств; нормы законодательства, которые нарушены; мотивированное обоснование принятого решения; применяемую меру ответственности либо основания отказа в ее применении.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Копия решения направляется Главе Республики Бурятия и лицу, в отношении которого принято решение, в течение пяти рабочих дней со дня его принятия.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Решение принимается не позднее чем через 30 дней со дня поступления заявления Главы Республики Бурятия о применении мер ответственности, указанных в </w:t>
      </w:r>
      <w:r>
        <w:rPr>
          <w:rFonts w:ascii="Times New Roman" w:hAnsi="Times New Roman"/>
          <w:color w:val="0000FF"/>
          <w:sz w:val="28"/>
          <w:u w:val="single" w:color="000000"/>
        </w:rPr>
        <w:t>части 4</w:t>
      </w:r>
      <w:r>
        <w:rPr>
          <w:rFonts w:ascii="Times New Roman" w:hAnsi="Times New Roman"/>
          <w:sz w:val="28"/>
        </w:rPr>
        <w:t xml:space="preserve"> настоящей статьи, а если это заявление поступило в период между сессиями представительного органа муниципального образования, - не позднее чем через три месяца со дня поступления заявления.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Заключительные положения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подлежит официальному опубликованию не позднее чем через 5 дней со дня его принятия в порядке, установленном Уставом сельского поселения, за исключением сведений ограниченного доступа.</w:t>
      </w:r>
    </w:p>
    <w:p w:rsidR="001458E6" w:rsidRDefault="00EA414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может быть обжаловано в судебном порядке в соответствии с законодательством Российской Федерации.</w:t>
      </w:r>
    </w:p>
    <w:p w:rsidR="001458E6" w:rsidRDefault="001458E6">
      <w:pPr>
        <w:rPr>
          <w:rFonts w:ascii="Times New Roman" w:hAnsi="Times New Roman"/>
          <w:sz w:val="29"/>
        </w:rPr>
      </w:pPr>
    </w:p>
    <w:sectPr w:rsidR="001458E6">
      <w:pgSz w:w="11906" w:h="16838"/>
      <w:pgMar w:top="1134" w:right="567" w:bottom="993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1458E6"/>
    <w:rsid w:val="001458E6"/>
    <w:rsid w:val="00436D95"/>
    <w:rsid w:val="00636F7E"/>
    <w:rsid w:val="00EA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Normal (Web)"/>
    <w:basedOn w:val="a"/>
    <w:link w:val="a6"/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7"/>
    <w:rPr>
      <w:color w:val="0000FF"/>
      <w:u w:val="single"/>
    </w:rPr>
  </w:style>
  <w:style w:type="character" w:styleId="a7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24">
    <w:name w:val="Основной шрифт абзаца2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Balloon Text"/>
    <w:basedOn w:val="a"/>
    <w:link w:val="ad"/>
    <w:uiPriority w:val="99"/>
    <w:semiHidden/>
    <w:unhideWhenUsed/>
    <w:rsid w:val="0043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36D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Normal (Web)"/>
    <w:basedOn w:val="a"/>
    <w:link w:val="a6"/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7"/>
    <w:rPr>
      <w:color w:val="0000FF"/>
      <w:u w:val="single"/>
    </w:rPr>
  </w:style>
  <w:style w:type="character" w:styleId="a7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24">
    <w:name w:val="Основной шрифт абзаца2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Balloon Text"/>
    <w:basedOn w:val="a"/>
    <w:link w:val="ad"/>
    <w:uiPriority w:val="99"/>
    <w:semiHidden/>
    <w:unhideWhenUsed/>
    <w:rsid w:val="0043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36D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0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6</cp:revision>
  <cp:lastPrinted>2026-06-19T02:04:00Z</cp:lastPrinted>
  <dcterms:created xsi:type="dcterms:W3CDTF">2026-01-20T02:54:00Z</dcterms:created>
  <dcterms:modified xsi:type="dcterms:W3CDTF">2026-06-19T02:07:00Z</dcterms:modified>
</cp:coreProperties>
</file>