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C71" w:rsidRPr="003A1812" w:rsidRDefault="00B02C71" w:rsidP="0055781A">
      <w:pPr>
        <w:spacing w:line="580" w:lineRule="exact"/>
        <w:jc w:val="both"/>
        <w:rPr>
          <w:rFonts w:ascii="Arial" w:eastAsia="Calibri" w:hAnsi="Arial" w:cs="Arial"/>
          <w:b/>
          <w:caps/>
          <w:noProof/>
          <w:color w:val="767171"/>
          <w:spacing w:val="-6"/>
          <w:sz w:val="52"/>
          <w:szCs w:val="24"/>
          <w:vertAlign w:val="subscript"/>
          <w14:textFill>
            <w14:gradFill>
              <w14:gsLst>
                <w14:gs w14:pos="0">
                  <w14:srgbClr w14:val="E52329"/>
                </w14:gs>
                <w14:gs w14:pos="32000">
                  <w14:srgbClr w14:val="F7A823"/>
                </w14:gs>
                <w14:gs w14:pos="66000">
                  <w14:srgbClr w14:val="4EB051"/>
                </w14:gs>
                <w14:gs w14:pos="99000">
                  <w14:srgbClr w14:val="169FDB"/>
                </w14:gs>
              </w14:gsLst>
              <w14:lin w14:ang="0" w14:scaled="0"/>
            </w14:gradFill>
          </w14:textFill>
        </w:rPr>
      </w:pPr>
      <w:r w:rsidRPr="003A1812">
        <w:rPr>
          <w:rFonts w:ascii="Arial" w:eastAsia="Calibri" w:hAnsi="Arial" w:cs="Times New Roman"/>
          <w:b/>
          <w:noProof/>
          <w:color w:val="000000"/>
          <w:sz w:val="48"/>
          <w:szCs w:val="52"/>
          <w:lang w:eastAsia="ru-RU"/>
        </w:rPr>
        <w:drawing>
          <wp:anchor distT="0" distB="0" distL="114300" distR="114300" simplePos="0" relativeHeight="251659264" behindDoc="0" locked="0" layoutInCell="1" allowOverlap="1" wp14:anchorId="1DB9EE08" wp14:editId="00ED6B26">
            <wp:simplePos x="0" y="0"/>
            <wp:positionH relativeFrom="margin">
              <wp:align>left</wp:align>
            </wp:positionH>
            <wp:positionV relativeFrom="paragraph">
              <wp:align>top</wp:align>
            </wp:positionV>
            <wp:extent cx="661035" cy="274320"/>
            <wp:effectExtent l="0" t="0" r="0" b="508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трелка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035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F18CC">
        <w:rPr>
          <w:rFonts w:ascii="Arial" w:eastAsia="Calibri" w:hAnsi="Arial" w:cs="Times New Roman"/>
          <w:b/>
          <w:noProof/>
          <w:color w:val="000000"/>
          <w:sz w:val="40"/>
          <w:szCs w:val="4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t xml:space="preserve"> </w:t>
      </w:r>
      <w:r w:rsidR="00347BAE">
        <w:rPr>
          <w:rFonts w:ascii="Arial" w:eastAsia="Calibri" w:hAnsi="Arial" w:cs="Times New Roman"/>
          <w:b/>
          <w:noProof/>
          <w:color w:val="000000"/>
          <w:sz w:val="40"/>
          <w:szCs w:val="4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t xml:space="preserve">В Бурятии перепись населения идет </w:t>
      </w:r>
      <w:r w:rsidR="009E514D">
        <w:rPr>
          <w:rFonts w:ascii="Arial" w:eastAsia="Calibri" w:hAnsi="Arial" w:cs="Times New Roman"/>
          <w:b/>
          <w:noProof/>
          <w:color w:val="000000"/>
          <w:sz w:val="40"/>
          <w:szCs w:val="4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t>в штатном режиме</w:t>
      </w:r>
    </w:p>
    <w:p w:rsidR="00317CDF" w:rsidRDefault="002833A3" w:rsidP="00317CDF">
      <w:pPr>
        <w:spacing w:after="0"/>
        <w:ind w:firstLine="851"/>
        <w:jc w:val="both"/>
        <w:rPr>
          <w:rFonts w:ascii="Arial" w:eastAsia="Calibri" w:hAnsi="Arial" w:cs="Arial"/>
          <w:b/>
          <w:color w:val="767171"/>
          <w:sz w:val="32"/>
          <w:szCs w:val="32"/>
        </w:rPr>
      </w:pPr>
      <w:r>
        <w:rPr>
          <w:rFonts w:ascii="Arial" w:eastAsia="Calibri" w:hAnsi="Arial" w:cs="Arial"/>
          <w:b/>
          <w:color w:val="767171"/>
          <w:sz w:val="32"/>
          <w:szCs w:val="32"/>
        </w:rPr>
        <w:t>По состоянию  на 30 октября в</w:t>
      </w:r>
      <w:r w:rsidR="00912B99">
        <w:rPr>
          <w:rFonts w:ascii="Arial" w:eastAsia="Calibri" w:hAnsi="Arial" w:cs="Arial"/>
          <w:b/>
          <w:color w:val="767171"/>
          <w:sz w:val="32"/>
          <w:szCs w:val="32"/>
        </w:rPr>
        <w:t xml:space="preserve"> Бурятии переписали </w:t>
      </w:r>
      <w:r>
        <w:rPr>
          <w:rFonts w:ascii="Arial" w:eastAsia="Calibri" w:hAnsi="Arial" w:cs="Arial"/>
          <w:b/>
          <w:color w:val="767171"/>
          <w:sz w:val="32"/>
          <w:szCs w:val="32"/>
        </w:rPr>
        <w:br/>
      </w:r>
      <w:r w:rsidR="00912B99">
        <w:rPr>
          <w:rFonts w:ascii="Arial" w:eastAsia="Calibri" w:hAnsi="Arial" w:cs="Arial"/>
          <w:b/>
          <w:color w:val="767171"/>
          <w:sz w:val="32"/>
          <w:szCs w:val="32"/>
        </w:rPr>
        <w:t>61 % населения от численности по организационному плану проведения Всероссийской переписи населения</w:t>
      </w:r>
    </w:p>
    <w:p w:rsidR="00EC3890" w:rsidRDefault="00EC3890" w:rsidP="002833A3">
      <w:pPr>
        <w:spacing w:before="24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Из общ</w:t>
      </w:r>
      <w:r w:rsidR="002833A3">
        <w:rPr>
          <w:rFonts w:ascii="Arial" w:eastAsia="Calibri" w:hAnsi="Arial" w:cs="Arial"/>
          <w:color w:val="525252"/>
          <w:sz w:val="24"/>
          <w:szCs w:val="24"/>
        </w:rPr>
        <w:t>ей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числ</w:t>
      </w:r>
      <w:r w:rsidR="002833A3">
        <w:rPr>
          <w:rFonts w:ascii="Arial" w:eastAsia="Calibri" w:hAnsi="Arial" w:cs="Arial"/>
          <w:color w:val="525252"/>
          <w:sz w:val="24"/>
          <w:szCs w:val="24"/>
        </w:rPr>
        <w:t>енности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переписанных 20 % прошли перепись самостоятельно на портале «</w:t>
      </w:r>
      <w:proofErr w:type="spellStart"/>
      <w:r>
        <w:rPr>
          <w:rFonts w:ascii="Arial" w:eastAsia="Calibri" w:hAnsi="Arial" w:cs="Arial"/>
          <w:color w:val="525252"/>
          <w:sz w:val="24"/>
          <w:szCs w:val="24"/>
        </w:rPr>
        <w:t>Госуслуги</w:t>
      </w:r>
      <w:proofErr w:type="spellEnd"/>
      <w:r>
        <w:rPr>
          <w:rFonts w:ascii="Arial" w:eastAsia="Calibri" w:hAnsi="Arial" w:cs="Arial"/>
          <w:color w:val="525252"/>
          <w:sz w:val="24"/>
          <w:szCs w:val="24"/>
        </w:rPr>
        <w:t xml:space="preserve">». Наибольшая активность в онлайн-переписи наблюдается среди жителей г. Улан-Удэ – 35 % переписавшихся заполнили переписной лист на </w:t>
      </w:r>
      <w:proofErr w:type="spellStart"/>
      <w:r>
        <w:rPr>
          <w:rFonts w:ascii="Arial" w:eastAsia="Calibri" w:hAnsi="Arial" w:cs="Arial"/>
          <w:color w:val="525252"/>
          <w:sz w:val="24"/>
          <w:szCs w:val="24"/>
        </w:rPr>
        <w:t>Госуслугах</w:t>
      </w:r>
      <w:proofErr w:type="spellEnd"/>
      <w:r>
        <w:rPr>
          <w:rFonts w:ascii="Arial" w:eastAsia="Calibri" w:hAnsi="Arial" w:cs="Arial"/>
          <w:color w:val="525252"/>
          <w:sz w:val="24"/>
          <w:szCs w:val="24"/>
        </w:rPr>
        <w:t xml:space="preserve">.   </w:t>
      </w:r>
    </w:p>
    <w:p w:rsidR="00347BAE" w:rsidRDefault="00347BAE" w:rsidP="00347BAE">
      <w:pPr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Самыми активными районами </w:t>
      </w:r>
      <w:r w:rsidR="00EC3890">
        <w:rPr>
          <w:rFonts w:ascii="Arial" w:eastAsia="Calibri" w:hAnsi="Arial" w:cs="Arial"/>
          <w:color w:val="525252"/>
          <w:sz w:val="24"/>
          <w:szCs w:val="24"/>
        </w:rPr>
        <w:t xml:space="preserve">по переписи населения 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являются </w:t>
      </w:r>
      <w:proofErr w:type="spellStart"/>
      <w:r>
        <w:rPr>
          <w:rFonts w:ascii="Arial" w:eastAsia="Calibri" w:hAnsi="Arial" w:cs="Arial"/>
          <w:color w:val="525252"/>
          <w:sz w:val="24"/>
          <w:szCs w:val="24"/>
        </w:rPr>
        <w:t>Окинский</w:t>
      </w:r>
      <w:proofErr w:type="spellEnd"/>
      <w:r>
        <w:rPr>
          <w:rFonts w:ascii="Arial" w:eastAsia="Calibri" w:hAnsi="Arial" w:cs="Arial"/>
          <w:color w:val="525252"/>
          <w:sz w:val="24"/>
          <w:szCs w:val="24"/>
        </w:rPr>
        <w:t xml:space="preserve"> (переписано 96 %</w:t>
      </w:r>
      <w:r w:rsidR="002833A3">
        <w:rPr>
          <w:rFonts w:ascii="Arial" w:eastAsia="Calibri" w:hAnsi="Arial" w:cs="Arial"/>
          <w:color w:val="525252"/>
          <w:sz w:val="24"/>
          <w:szCs w:val="24"/>
        </w:rPr>
        <w:t xml:space="preserve"> населения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), </w:t>
      </w:r>
      <w:proofErr w:type="spellStart"/>
      <w:r>
        <w:rPr>
          <w:rFonts w:ascii="Arial" w:eastAsia="Calibri" w:hAnsi="Arial" w:cs="Arial"/>
          <w:color w:val="525252"/>
          <w:sz w:val="24"/>
          <w:szCs w:val="24"/>
        </w:rPr>
        <w:t>Закаменский</w:t>
      </w:r>
      <w:proofErr w:type="spellEnd"/>
      <w:r>
        <w:rPr>
          <w:rFonts w:ascii="Arial" w:eastAsia="Calibri" w:hAnsi="Arial" w:cs="Arial"/>
          <w:color w:val="525252"/>
          <w:sz w:val="24"/>
          <w:szCs w:val="24"/>
        </w:rPr>
        <w:t xml:space="preserve"> (85 %), </w:t>
      </w:r>
      <w:proofErr w:type="spellStart"/>
      <w:r>
        <w:rPr>
          <w:rFonts w:ascii="Arial" w:eastAsia="Calibri" w:hAnsi="Arial" w:cs="Arial"/>
          <w:color w:val="525252"/>
          <w:sz w:val="24"/>
          <w:szCs w:val="24"/>
        </w:rPr>
        <w:t>Баунтовский</w:t>
      </w:r>
      <w:proofErr w:type="spellEnd"/>
      <w:r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proofErr w:type="gramStart"/>
      <w:r>
        <w:rPr>
          <w:rFonts w:ascii="Arial" w:eastAsia="Calibri" w:hAnsi="Arial" w:cs="Arial"/>
          <w:color w:val="525252"/>
          <w:sz w:val="24"/>
          <w:szCs w:val="24"/>
        </w:rPr>
        <w:t>эвенкийский</w:t>
      </w:r>
      <w:proofErr w:type="gramEnd"/>
      <w:r>
        <w:rPr>
          <w:rFonts w:ascii="Arial" w:eastAsia="Calibri" w:hAnsi="Arial" w:cs="Arial"/>
          <w:color w:val="525252"/>
          <w:sz w:val="24"/>
          <w:szCs w:val="24"/>
        </w:rPr>
        <w:t xml:space="preserve"> (84%), </w:t>
      </w:r>
      <w:proofErr w:type="spellStart"/>
      <w:r>
        <w:rPr>
          <w:rFonts w:ascii="Arial" w:eastAsia="Calibri" w:hAnsi="Arial" w:cs="Arial"/>
          <w:color w:val="525252"/>
          <w:sz w:val="24"/>
          <w:szCs w:val="24"/>
        </w:rPr>
        <w:t>Курумканский</w:t>
      </w:r>
      <w:proofErr w:type="spellEnd"/>
      <w:r>
        <w:rPr>
          <w:rFonts w:ascii="Arial" w:eastAsia="Calibri" w:hAnsi="Arial" w:cs="Arial"/>
          <w:color w:val="525252"/>
          <w:sz w:val="24"/>
          <w:szCs w:val="24"/>
        </w:rPr>
        <w:t xml:space="preserve"> (84 %), </w:t>
      </w:r>
      <w:proofErr w:type="spellStart"/>
      <w:r>
        <w:rPr>
          <w:rFonts w:ascii="Arial" w:eastAsia="Calibri" w:hAnsi="Arial" w:cs="Arial"/>
          <w:color w:val="525252"/>
          <w:sz w:val="24"/>
          <w:szCs w:val="24"/>
        </w:rPr>
        <w:t>Кижингинский</w:t>
      </w:r>
      <w:proofErr w:type="spellEnd"/>
      <w:r>
        <w:rPr>
          <w:rFonts w:ascii="Arial" w:eastAsia="Calibri" w:hAnsi="Arial" w:cs="Arial"/>
          <w:color w:val="525252"/>
          <w:sz w:val="24"/>
          <w:szCs w:val="24"/>
        </w:rPr>
        <w:t xml:space="preserve"> (83 %), </w:t>
      </w:r>
      <w:proofErr w:type="spellStart"/>
      <w:r>
        <w:rPr>
          <w:rFonts w:ascii="Arial" w:eastAsia="Calibri" w:hAnsi="Arial" w:cs="Arial"/>
          <w:color w:val="525252"/>
          <w:sz w:val="24"/>
          <w:szCs w:val="24"/>
        </w:rPr>
        <w:t>Мухоршибирский</w:t>
      </w:r>
      <w:proofErr w:type="spellEnd"/>
      <w:r>
        <w:rPr>
          <w:rFonts w:ascii="Arial" w:eastAsia="Calibri" w:hAnsi="Arial" w:cs="Arial"/>
          <w:color w:val="525252"/>
          <w:sz w:val="24"/>
          <w:szCs w:val="24"/>
        </w:rPr>
        <w:t xml:space="preserve"> (80 %) и </w:t>
      </w:r>
      <w:proofErr w:type="spellStart"/>
      <w:r>
        <w:rPr>
          <w:rFonts w:ascii="Arial" w:eastAsia="Calibri" w:hAnsi="Arial" w:cs="Arial"/>
          <w:color w:val="525252"/>
          <w:sz w:val="24"/>
          <w:szCs w:val="24"/>
        </w:rPr>
        <w:t>Бичурский</w:t>
      </w:r>
      <w:proofErr w:type="spellEnd"/>
      <w:r>
        <w:rPr>
          <w:rFonts w:ascii="Arial" w:eastAsia="Calibri" w:hAnsi="Arial" w:cs="Arial"/>
          <w:color w:val="525252"/>
          <w:sz w:val="24"/>
          <w:szCs w:val="24"/>
        </w:rPr>
        <w:t xml:space="preserve"> (80%)</w:t>
      </w:r>
      <w:r w:rsidR="002833A3">
        <w:rPr>
          <w:rFonts w:ascii="Arial" w:eastAsia="Calibri" w:hAnsi="Arial" w:cs="Arial"/>
          <w:color w:val="525252"/>
          <w:sz w:val="24"/>
          <w:szCs w:val="24"/>
        </w:rPr>
        <w:t xml:space="preserve"> районы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. </w:t>
      </w:r>
    </w:p>
    <w:p w:rsidR="00347BAE" w:rsidRDefault="00347BAE" w:rsidP="00347BAE">
      <w:pPr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Более 70 % переписано в Еравнинском, Хоринском, Баргузинском, Северо-Байкальском, Иволгинском и Джидинском </w:t>
      </w:r>
      <w:proofErr w:type="gramStart"/>
      <w:r>
        <w:rPr>
          <w:rFonts w:ascii="Arial" w:eastAsia="Calibri" w:hAnsi="Arial" w:cs="Arial"/>
          <w:color w:val="525252"/>
          <w:sz w:val="24"/>
          <w:szCs w:val="24"/>
        </w:rPr>
        <w:t>районах</w:t>
      </w:r>
      <w:proofErr w:type="gramEnd"/>
      <w:r>
        <w:rPr>
          <w:rFonts w:ascii="Arial" w:eastAsia="Calibri" w:hAnsi="Arial" w:cs="Arial"/>
          <w:color w:val="525252"/>
          <w:sz w:val="24"/>
          <w:szCs w:val="24"/>
        </w:rPr>
        <w:t xml:space="preserve">. </w:t>
      </w:r>
    </w:p>
    <w:p w:rsidR="00EC3890" w:rsidRDefault="00EC3890" w:rsidP="00EC3890">
      <w:pPr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Перепись населения 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идет в штатном </w:t>
      </w:r>
      <w:proofErr w:type="gramStart"/>
      <w:r>
        <w:rPr>
          <w:rFonts w:ascii="Arial" w:eastAsia="Calibri" w:hAnsi="Arial" w:cs="Arial"/>
          <w:color w:val="525252"/>
          <w:sz w:val="24"/>
          <w:szCs w:val="24"/>
        </w:rPr>
        <w:t>режиме</w:t>
      </w:r>
      <w:proofErr w:type="gramEnd"/>
      <w:r>
        <w:rPr>
          <w:rFonts w:ascii="Arial" w:eastAsia="Calibri" w:hAnsi="Arial" w:cs="Arial"/>
          <w:color w:val="525252"/>
          <w:sz w:val="24"/>
          <w:szCs w:val="24"/>
        </w:rPr>
        <w:t xml:space="preserve">. 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До 14 ноября 2021 года остается переписать менее 40 % населения. </w:t>
      </w:r>
    </w:p>
    <w:p w:rsidR="002F3731" w:rsidRDefault="002F3731" w:rsidP="00AA0C18">
      <w:pPr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Напомним,</w:t>
      </w:r>
      <w:r w:rsidR="002833A3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принять участие в переписи населения можно одним из </w:t>
      </w:r>
      <w:r w:rsidR="002833A3">
        <w:rPr>
          <w:rFonts w:ascii="Arial" w:eastAsia="Calibri" w:hAnsi="Arial" w:cs="Arial"/>
          <w:color w:val="525252"/>
          <w:sz w:val="24"/>
          <w:szCs w:val="24"/>
        </w:rPr>
        <w:t>трех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способов:</w:t>
      </w:r>
    </w:p>
    <w:p w:rsidR="002F3731" w:rsidRDefault="002F3731" w:rsidP="002833A3">
      <w:pPr>
        <w:spacing w:after="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- заполнить переписной лист на портале </w:t>
      </w:r>
      <w:r w:rsidR="008E0B24">
        <w:rPr>
          <w:rFonts w:ascii="Arial" w:eastAsia="Calibri" w:hAnsi="Arial" w:cs="Arial"/>
          <w:color w:val="525252"/>
          <w:sz w:val="24"/>
          <w:szCs w:val="24"/>
        </w:rPr>
        <w:t>«</w:t>
      </w:r>
      <w:proofErr w:type="spellStart"/>
      <w:r>
        <w:rPr>
          <w:rFonts w:ascii="Arial" w:eastAsia="Calibri" w:hAnsi="Arial" w:cs="Arial"/>
          <w:color w:val="525252"/>
          <w:sz w:val="24"/>
          <w:szCs w:val="24"/>
        </w:rPr>
        <w:t>Госуслуги</w:t>
      </w:r>
      <w:proofErr w:type="spellEnd"/>
      <w:r w:rsidR="008E0B24">
        <w:rPr>
          <w:rFonts w:ascii="Arial" w:eastAsia="Calibri" w:hAnsi="Arial" w:cs="Arial"/>
          <w:color w:val="525252"/>
          <w:sz w:val="24"/>
          <w:szCs w:val="24"/>
        </w:rPr>
        <w:t>»</w:t>
      </w:r>
      <w:r w:rsidR="002833A3">
        <w:rPr>
          <w:rFonts w:ascii="Arial" w:eastAsia="Calibri" w:hAnsi="Arial" w:cs="Arial"/>
          <w:color w:val="525252"/>
          <w:sz w:val="24"/>
          <w:szCs w:val="24"/>
        </w:rPr>
        <w:t xml:space="preserve"> (услуга доступна до 8 ноября 2021г.)</w:t>
      </w:r>
      <w:r>
        <w:rPr>
          <w:rFonts w:ascii="Arial" w:eastAsia="Calibri" w:hAnsi="Arial" w:cs="Arial"/>
          <w:color w:val="525252"/>
          <w:sz w:val="24"/>
          <w:szCs w:val="24"/>
        </w:rPr>
        <w:t>;</w:t>
      </w:r>
      <w:bookmarkStart w:id="0" w:name="_GoBack"/>
      <w:bookmarkEnd w:id="0"/>
    </w:p>
    <w:p w:rsidR="002F3731" w:rsidRDefault="002833A3" w:rsidP="002833A3">
      <w:pPr>
        <w:spacing w:after="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- </w:t>
      </w:r>
      <w:r w:rsidR="002F3731">
        <w:rPr>
          <w:rFonts w:ascii="Arial" w:eastAsia="Calibri" w:hAnsi="Arial" w:cs="Arial"/>
          <w:color w:val="525252"/>
          <w:sz w:val="24"/>
          <w:szCs w:val="24"/>
        </w:rPr>
        <w:t>ответить на вопросы переписчика у себя дома;</w:t>
      </w:r>
    </w:p>
    <w:p w:rsidR="002F3731" w:rsidRDefault="002F3731" w:rsidP="002833A3">
      <w:pPr>
        <w:spacing w:after="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-</w:t>
      </w:r>
      <w:r w:rsidR="002833A3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>
        <w:rPr>
          <w:rFonts w:ascii="Arial" w:eastAsia="Calibri" w:hAnsi="Arial" w:cs="Arial"/>
          <w:color w:val="525252"/>
          <w:sz w:val="24"/>
          <w:szCs w:val="24"/>
        </w:rPr>
        <w:t>ответить на вопросы переписной анкеты, посетив переписной участок или МФЦ.</w:t>
      </w:r>
    </w:p>
    <w:p w:rsidR="002833A3" w:rsidRDefault="002833A3" w:rsidP="002833A3">
      <w:pPr>
        <w:spacing w:after="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</w:p>
    <w:p w:rsidR="002833A3" w:rsidRDefault="002833A3" w:rsidP="002833A3">
      <w:pPr>
        <w:spacing w:after="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  <w:proofErr w:type="spellStart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>Бурятстат</w:t>
      </w:r>
      <w:proofErr w:type="spellEnd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 xml:space="preserve"> </w:t>
      </w:r>
    </w:p>
    <w:p w:rsidR="00B02C71" w:rsidRPr="00B02C71" w:rsidRDefault="00812E54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hyperlink r:id="rId10" w:history="1">
        <w:r w:rsidR="00B02C71" w:rsidRPr="00B02C71">
          <w:rPr>
            <w:rFonts w:ascii="Arial" w:eastAsia="Calibri" w:hAnsi="Arial" w:cs="Times New Roman"/>
            <w:color w:val="0563C1"/>
            <w:sz w:val="24"/>
            <w:szCs w:val="24"/>
            <w:u w:val="single"/>
          </w:rPr>
          <w:t>https://burstat.gks.ru</w:t>
        </w:r>
      </w:hyperlink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P</w:t>
      </w:r>
      <w:r w:rsidRPr="00B02C71">
        <w:rPr>
          <w:rFonts w:ascii="Arial" w:eastAsia="Calibri" w:hAnsi="Arial" w:cs="Times New Roman"/>
          <w:color w:val="595959"/>
          <w:sz w:val="24"/>
          <w:szCs w:val="24"/>
        </w:rPr>
        <w:t>03_</w:t>
      </w:r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MAIL</w:t>
      </w:r>
      <w:r w:rsidRPr="00B02C71">
        <w:rPr>
          <w:rFonts w:ascii="Arial" w:eastAsia="Calibri" w:hAnsi="Arial" w:cs="Times New Roman"/>
          <w:color w:val="595959"/>
          <w:sz w:val="24"/>
          <w:szCs w:val="24"/>
        </w:rPr>
        <w:t>@</w:t>
      </w:r>
      <w:proofErr w:type="spellStart"/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gks</w:t>
      </w:r>
      <w:proofErr w:type="spellEnd"/>
      <w:r w:rsidRPr="00B02C71">
        <w:rPr>
          <w:rFonts w:ascii="Arial" w:eastAsia="Calibri" w:hAnsi="Arial" w:cs="Times New Roman"/>
          <w:color w:val="595959"/>
          <w:sz w:val="24"/>
          <w:szCs w:val="24"/>
        </w:rPr>
        <w:t>.</w:t>
      </w:r>
      <w:proofErr w:type="spellStart"/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ru</w:t>
      </w:r>
      <w:proofErr w:type="spellEnd"/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z w:val="24"/>
          <w:szCs w:val="24"/>
        </w:rPr>
        <w:t>8 (3012) 22-34-08</w:t>
      </w: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pacing w:val="-2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pacing w:val="-2"/>
          <w:sz w:val="24"/>
          <w:szCs w:val="24"/>
        </w:rPr>
        <w:t>Отдел организации и проведения переписей и наблюдений в Республике Бурятия</w:t>
      </w: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  <w:proofErr w:type="spellStart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>Бурятстат</w:t>
      </w:r>
      <w:proofErr w:type="spellEnd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 xml:space="preserve"> в социальных сетях</w:t>
      </w:r>
    </w:p>
    <w:p w:rsidR="00606F06" w:rsidRPr="006639A4" w:rsidRDefault="00812E54" w:rsidP="006639A4">
      <w:pPr>
        <w:spacing w:after="0" w:line="240" w:lineRule="auto"/>
        <w:rPr>
          <w:rFonts w:ascii="Arial" w:eastAsia="Calibri" w:hAnsi="Arial" w:cs="Times New Roman"/>
          <w:color w:val="595959"/>
          <w:spacing w:val="-4"/>
          <w:sz w:val="24"/>
          <w:szCs w:val="24"/>
        </w:rPr>
      </w:pPr>
      <w:hyperlink r:id="rId11" w:history="1">
        <w:r w:rsidR="00B02C71" w:rsidRPr="00B02C71">
          <w:rPr>
            <w:rFonts w:ascii="Arial" w:eastAsia="Calibri" w:hAnsi="Arial" w:cs="Times New Roman"/>
            <w:color w:val="0563C1"/>
            <w:spacing w:val="-4"/>
            <w:sz w:val="24"/>
            <w:szCs w:val="24"/>
            <w:u w:val="single"/>
          </w:rPr>
          <w:t>https://vk.com/</w:t>
        </w:r>
        <w:proofErr w:type="spellStart"/>
        <w:r w:rsidR="00B02C71" w:rsidRPr="00B02C71">
          <w:rPr>
            <w:rFonts w:ascii="Arial" w:eastAsia="Calibri" w:hAnsi="Arial" w:cs="Times New Roman"/>
            <w:color w:val="0563C1"/>
            <w:spacing w:val="-4"/>
            <w:sz w:val="24"/>
            <w:szCs w:val="24"/>
            <w:u w:val="single"/>
            <w:lang w:val="en-US"/>
          </w:rPr>
          <w:t>burstat</w:t>
        </w:r>
        <w:proofErr w:type="spellEnd"/>
      </w:hyperlink>
    </w:p>
    <w:sectPr w:rsidR="00606F06" w:rsidRPr="006639A4" w:rsidSect="00606F06">
      <w:headerReference w:type="default" r:id="rId12"/>
      <w:footerReference w:type="even" r:id="rId13"/>
      <w:footerReference w:type="default" r:id="rId14"/>
      <w:pgSz w:w="11900" w:h="16840"/>
      <w:pgMar w:top="2875" w:right="851" w:bottom="851" w:left="1134" w:header="340" w:footer="454" w:gutter="0"/>
      <w:pgNumType w:start="1" w:chapStyle="1" w:chapSep="period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2E54" w:rsidRDefault="00812E54">
      <w:pPr>
        <w:spacing w:after="0" w:line="240" w:lineRule="auto"/>
      </w:pPr>
      <w:r>
        <w:separator/>
      </w:r>
    </w:p>
  </w:endnote>
  <w:endnote w:type="continuationSeparator" w:id="0">
    <w:p w:rsidR="00812E54" w:rsidRDefault="00812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11"/>
      </w:rPr>
      <w:id w:val="-1240004894"/>
      <w:docPartObj>
        <w:docPartGallery w:val="Page Numbers (Bottom of Page)"/>
        <w:docPartUnique/>
      </w:docPartObj>
    </w:sdtPr>
    <w:sdtEndPr>
      <w:rPr>
        <w:rStyle w:val="11"/>
      </w:rPr>
    </w:sdtEndPr>
    <w:sdtContent>
      <w:p w:rsidR="00606F06" w:rsidRDefault="00B02C71" w:rsidP="00606F06">
        <w:pPr>
          <w:pStyle w:val="a5"/>
          <w:framePr w:wrap="none" w:vAnchor="text" w:hAnchor="margin" w:xAlign="right" w:y="1"/>
          <w:rPr>
            <w:rStyle w:val="11"/>
          </w:rPr>
        </w:pPr>
        <w:r>
          <w:rPr>
            <w:rStyle w:val="11"/>
          </w:rPr>
          <w:fldChar w:fldCharType="begin"/>
        </w:r>
        <w:r>
          <w:rPr>
            <w:rStyle w:val="11"/>
          </w:rPr>
          <w:instrText xml:space="preserve"> PAGE </w:instrText>
        </w:r>
        <w:r>
          <w:rPr>
            <w:rStyle w:val="11"/>
          </w:rPr>
          <w:fldChar w:fldCharType="end"/>
        </w:r>
      </w:p>
    </w:sdtContent>
  </w:sdt>
  <w:p w:rsidR="00606F06" w:rsidRDefault="00606F06" w:rsidP="00606F0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11"/>
      </w:rPr>
      <w:id w:val="1309591003"/>
      <w:docPartObj>
        <w:docPartGallery w:val="Page Numbers (Bottom of Page)"/>
        <w:docPartUnique/>
      </w:docPartObj>
    </w:sdtPr>
    <w:sdtEndPr>
      <w:rPr>
        <w:rStyle w:val="11"/>
      </w:rPr>
    </w:sdtEndPr>
    <w:sdtContent>
      <w:p w:rsidR="00606F06" w:rsidRDefault="00B02C71" w:rsidP="00606F06">
        <w:pPr>
          <w:pStyle w:val="a5"/>
          <w:framePr w:wrap="none" w:vAnchor="text" w:hAnchor="margin" w:xAlign="right" w:y="1"/>
          <w:rPr>
            <w:rStyle w:val="11"/>
          </w:rPr>
        </w:pPr>
        <w:r>
          <w:rPr>
            <w:rStyle w:val="11"/>
          </w:rPr>
          <w:fldChar w:fldCharType="begin"/>
        </w:r>
        <w:r>
          <w:rPr>
            <w:rStyle w:val="11"/>
          </w:rPr>
          <w:instrText xml:space="preserve"> PAGE </w:instrText>
        </w:r>
        <w:r>
          <w:rPr>
            <w:rStyle w:val="11"/>
          </w:rPr>
          <w:fldChar w:fldCharType="separate"/>
        </w:r>
        <w:r w:rsidR="008E0B24">
          <w:rPr>
            <w:rStyle w:val="11"/>
            <w:noProof/>
          </w:rPr>
          <w:t>1</w:t>
        </w:r>
        <w:r>
          <w:rPr>
            <w:rStyle w:val="11"/>
          </w:rPr>
          <w:fldChar w:fldCharType="end"/>
        </w:r>
      </w:p>
    </w:sdtContent>
  </w:sdt>
  <w:p w:rsidR="00606F06" w:rsidRPr="00E12450" w:rsidRDefault="00606F06" w:rsidP="00606F06">
    <w:pPr>
      <w:pStyle w:val="a5"/>
      <w:ind w:left="-1701"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2E54" w:rsidRDefault="00812E54">
      <w:pPr>
        <w:spacing w:after="0" w:line="240" w:lineRule="auto"/>
      </w:pPr>
      <w:r>
        <w:separator/>
      </w:r>
    </w:p>
  </w:footnote>
  <w:footnote w:type="continuationSeparator" w:id="0">
    <w:p w:rsidR="00812E54" w:rsidRDefault="00812E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F06" w:rsidRPr="00943DF7" w:rsidRDefault="00B02C71" w:rsidP="00606F06">
    <w:pPr>
      <w:pStyle w:val="a3"/>
      <w:ind w:left="6804"/>
      <w:rPr>
        <w:color w:val="A6A6A6" w:themeColor="background1" w:themeShade="A6"/>
      </w:rPr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23A90AF0" wp14:editId="27155E93">
          <wp:simplePos x="0" y="0"/>
          <wp:positionH relativeFrom="column">
            <wp:posOffset>-622935</wp:posOffset>
          </wp:positionH>
          <wp:positionV relativeFrom="paragraph">
            <wp:posOffset>22225</wp:posOffset>
          </wp:positionV>
          <wp:extent cx="1675765" cy="1178560"/>
          <wp:effectExtent l="0" t="0" r="0" b="2540"/>
          <wp:wrapThrough wrapText="bothSides">
            <wp:wrapPolygon edited="0">
              <wp:start x="13423" y="0"/>
              <wp:lineTo x="11131" y="3259"/>
              <wp:lineTo x="491" y="4888"/>
              <wp:lineTo x="0" y="5586"/>
              <wp:lineTo x="1146" y="7448"/>
              <wp:lineTo x="1310" y="13267"/>
              <wp:lineTo x="5238" y="14897"/>
              <wp:lineTo x="7858" y="14897"/>
              <wp:lineTo x="7694" y="18621"/>
              <wp:lineTo x="8512" y="18621"/>
              <wp:lineTo x="16206" y="21414"/>
              <wp:lineTo x="19971" y="21414"/>
              <wp:lineTo x="21281" y="20017"/>
              <wp:lineTo x="20626" y="19086"/>
              <wp:lineTo x="17188" y="18388"/>
              <wp:lineTo x="16206" y="14897"/>
              <wp:lineTo x="20626" y="14897"/>
              <wp:lineTo x="20626" y="13034"/>
              <wp:lineTo x="10149" y="11172"/>
              <wp:lineTo x="10968" y="10241"/>
              <wp:lineTo x="10968" y="7448"/>
              <wp:lineTo x="11786" y="7448"/>
              <wp:lineTo x="12768" y="6052"/>
              <wp:lineTo x="12605" y="3724"/>
              <wp:lineTo x="14569" y="0"/>
              <wp:lineTo x="13423" y="0"/>
            </wp:wrapPolygon>
          </wp:wrapThrough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2020_4_colou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5765" cy="1178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  <w:r>
      <w:t xml:space="preserve">                                                                                                                                        </w:t>
    </w: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Pr="00BD5523" w:rsidRDefault="00B02C71" w:rsidP="00606F06">
    <w:pPr>
      <w:pStyle w:val="a3"/>
      <w:ind w:left="1418"/>
      <w:jc w:val="right"/>
      <w:rPr>
        <w:rFonts w:ascii="Arial" w:hAnsi="Arial" w:cs="Arial"/>
        <w:b/>
        <w:bCs/>
        <w:color w:val="A6A6A6" w:themeColor="background1" w:themeShade="A6"/>
        <w:sz w:val="36"/>
        <w:szCs w:val="36"/>
      </w:rPr>
    </w:pPr>
    <w:r>
      <w:rPr>
        <w:rFonts w:ascii="Arial" w:hAnsi="Arial" w:cs="Arial"/>
        <w:b/>
        <w:bCs/>
        <w:color w:val="A6A6A6" w:themeColor="background1" w:themeShade="A6"/>
        <w:sz w:val="36"/>
        <w:szCs w:val="36"/>
      </w:rPr>
      <w:t>БУРЯТ</w:t>
    </w:r>
    <w:r w:rsidRPr="00BD5523">
      <w:rPr>
        <w:rFonts w:ascii="Arial" w:hAnsi="Arial" w:cs="Arial"/>
        <w:b/>
        <w:bCs/>
        <w:color w:val="A6A6A6" w:themeColor="background1" w:themeShade="A6"/>
        <w:sz w:val="36"/>
        <w:szCs w:val="36"/>
      </w:rPr>
      <w:t>СТАТ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F0CDC"/>
    <w:multiLevelType w:val="hybridMultilevel"/>
    <w:tmpl w:val="6BBC7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BB717E"/>
    <w:multiLevelType w:val="hybridMultilevel"/>
    <w:tmpl w:val="E3ACBC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B9D"/>
    <w:rsid w:val="000005CE"/>
    <w:rsid w:val="00001178"/>
    <w:rsid w:val="00002120"/>
    <w:rsid w:val="000137A9"/>
    <w:rsid w:val="000211DB"/>
    <w:rsid w:val="00040C4C"/>
    <w:rsid w:val="00045FE0"/>
    <w:rsid w:val="00047E66"/>
    <w:rsid w:val="00057CA3"/>
    <w:rsid w:val="00075B49"/>
    <w:rsid w:val="00083BEB"/>
    <w:rsid w:val="000A08EF"/>
    <w:rsid w:val="000D67FD"/>
    <w:rsid w:val="000F18CC"/>
    <w:rsid w:val="00140A30"/>
    <w:rsid w:val="00141C7F"/>
    <w:rsid w:val="00142E3D"/>
    <w:rsid w:val="001529EB"/>
    <w:rsid w:val="00174378"/>
    <w:rsid w:val="00175DC7"/>
    <w:rsid w:val="00195FC7"/>
    <w:rsid w:val="001A1068"/>
    <w:rsid w:val="001C60B9"/>
    <w:rsid w:val="001D7B17"/>
    <w:rsid w:val="002522D6"/>
    <w:rsid w:val="00253D07"/>
    <w:rsid w:val="00257D72"/>
    <w:rsid w:val="00260D58"/>
    <w:rsid w:val="00261F16"/>
    <w:rsid w:val="0026569D"/>
    <w:rsid w:val="00266A2E"/>
    <w:rsid w:val="002833A3"/>
    <w:rsid w:val="002856EC"/>
    <w:rsid w:val="002A4D1F"/>
    <w:rsid w:val="002C1789"/>
    <w:rsid w:val="002D7F02"/>
    <w:rsid w:val="002F2CF7"/>
    <w:rsid w:val="002F3731"/>
    <w:rsid w:val="002F4DC8"/>
    <w:rsid w:val="003126D6"/>
    <w:rsid w:val="003169F7"/>
    <w:rsid w:val="00317CDF"/>
    <w:rsid w:val="00322FCE"/>
    <w:rsid w:val="00324C11"/>
    <w:rsid w:val="00330EF4"/>
    <w:rsid w:val="003372E8"/>
    <w:rsid w:val="00340033"/>
    <w:rsid w:val="003400D4"/>
    <w:rsid w:val="00343E78"/>
    <w:rsid w:val="00347BAE"/>
    <w:rsid w:val="0035017D"/>
    <w:rsid w:val="00350A87"/>
    <w:rsid w:val="0037007C"/>
    <w:rsid w:val="0037526F"/>
    <w:rsid w:val="003829BF"/>
    <w:rsid w:val="00396292"/>
    <w:rsid w:val="003A1812"/>
    <w:rsid w:val="003B274E"/>
    <w:rsid w:val="003C589E"/>
    <w:rsid w:val="003D0828"/>
    <w:rsid w:val="003E2011"/>
    <w:rsid w:val="003E5222"/>
    <w:rsid w:val="003E6FE9"/>
    <w:rsid w:val="003F466A"/>
    <w:rsid w:val="003F56C0"/>
    <w:rsid w:val="0040676E"/>
    <w:rsid w:val="004160E5"/>
    <w:rsid w:val="00416D69"/>
    <w:rsid w:val="0042409C"/>
    <w:rsid w:val="0043275F"/>
    <w:rsid w:val="00434EFD"/>
    <w:rsid w:val="00435436"/>
    <w:rsid w:val="00436A4E"/>
    <w:rsid w:val="00447F15"/>
    <w:rsid w:val="00460880"/>
    <w:rsid w:val="0048449C"/>
    <w:rsid w:val="00491B72"/>
    <w:rsid w:val="0049580D"/>
    <w:rsid w:val="004A00AA"/>
    <w:rsid w:val="004A1749"/>
    <w:rsid w:val="004C0527"/>
    <w:rsid w:val="004C27C7"/>
    <w:rsid w:val="004F5CCF"/>
    <w:rsid w:val="004F6828"/>
    <w:rsid w:val="0052150C"/>
    <w:rsid w:val="00526A1E"/>
    <w:rsid w:val="00527380"/>
    <w:rsid w:val="0053050F"/>
    <w:rsid w:val="00556209"/>
    <w:rsid w:val="00557233"/>
    <w:rsid w:val="00557667"/>
    <w:rsid w:val="0055781A"/>
    <w:rsid w:val="005617D4"/>
    <w:rsid w:val="00562F1E"/>
    <w:rsid w:val="005752B4"/>
    <w:rsid w:val="00583616"/>
    <w:rsid w:val="005A289B"/>
    <w:rsid w:val="005C5D20"/>
    <w:rsid w:val="005D2652"/>
    <w:rsid w:val="005E51AB"/>
    <w:rsid w:val="005F2707"/>
    <w:rsid w:val="005F42BC"/>
    <w:rsid w:val="00606F06"/>
    <w:rsid w:val="00622DB9"/>
    <w:rsid w:val="00652833"/>
    <w:rsid w:val="006639A4"/>
    <w:rsid w:val="006761A6"/>
    <w:rsid w:val="00684A5D"/>
    <w:rsid w:val="006B4F27"/>
    <w:rsid w:val="006C1958"/>
    <w:rsid w:val="006D3E7C"/>
    <w:rsid w:val="006D470C"/>
    <w:rsid w:val="006E08EC"/>
    <w:rsid w:val="006F12D9"/>
    <w:rsid w:val="00703BC8"/>
    <w:rsid w:val="00716AFE"/>
    <w:rsid w:val="00741399"/>
    <w:rsid w:val="0074196B"/>
    <w:rsid w:val="00762945"/>
    <w:rsid w:val="00763340"/>
    <w:rsid w:val="00776409"/>
    <w:rsid w:val="00787E0C"/>
    <w:rsid w:val="007A22E2"/>
    <w:rsid w:val="007A40E2"/>
    <w:rsid w:val="007A7994"/>
    <w:rsid w:val="007A7B9D"/>
    <w:rsid w:val="007B2432"/>
    <w:rsid w:val="007D6588"/>
    <w:rsid w:val="007E0578"/>
    <w:rsid w:val="007E1F97"/>
    <w:rsid w:val="007E442C"/>
    <w:rsid w:val="007E7875"/>
    <w:rsid w:val="008034C0"/>
    <w:rsid w:val="00812E54"/>
    <w:rsid w:val="00814CCC"/>
    <w:rsid w:val="00816812"/>
    <w:rsid w:val="0083331D"/>
    <w:rsid w:val="00862333"/>
    <w:rsid w:val="00863D05"/>
    <w:rsid w:val="00866E07"/>
    <w:rsid w:val="008711FE"/>
    <w:rsid w:val="0087688D"/>
    <w:rsid w:val="008852EC"/>
    <w:rsid w:val="008A3751"/>
    <w:rsid w:val="008A3CBE"/>
    <w:rsid w:val="008B1F2A"/>
    <w:rsid w:val="008C0367"/>
    <w:rsid w:val="008D1048"/>
    <w:rsid w:val="008E0B24"/>
    <w:rsid w:val="008E257E"/>
    <w:rsid w:val="008E29DF"/>
    <w:rsid w:val="008E3074"/>
    <w:rsid w:val="008F1C02"/>
    <w:rsid w:val="008F2BE3"/>
    <w:rsid w:val="008F37E4"/>
    <w:rsid w:val="00903273"/>
    <w:rsid w:val="00907AD3"/>
    <w:rsid w:val="00912B99"/>
    <w:rsid w:val="00923A52"/>
    <w:rsid w:val="00943AA2"/>
    <w:rsid w:val="00952F3D"/>
    <w:rsid w:val="0095397B"/>
    <w:rsid w:val="009653C7"/>
    <w:rsid w:val="00975152"/>
    <w:rsid w:val="009D464B"/>
    <w:rsid w:val="009E514D"/>
    <w:rsid w:val="00A14C68"/>
    <w:rsid w:val="00A1703C"/>
    <w:rsid w:val="00A23D41"/>
    <w:rsid w:val="00A3420F"/>
    <w:rsid w:val="00A3720F"/>
    <w:rsid w:val="00A410D5"/>
    <w:rsid w:val="00A41F5B"/>
    <w:rsid w:val="00A426D2"/>
    <w:rsid w:val="00A50DC8"/>
    <w:rsid w:val="00A57F4E"/>
    <w:rsid w:val="00A7242B"/>
    <w:rsid w:val="00A82648"/>
    <w:rsid w:val="00A83FAF"/>
    <w:rsid w:val="00A84D85"/>
    <w:rsid w:val="00AA0C18"/>
    <w:rsid w:val="00AB15C0"/>
    <w:rsid w:val="00AB4D11"/>
    <w:rsid w:val="00AE519F"/>
    <w:rsid w:val="00AF480B"/>
    <w:rsid w:val="00AF5B1D"/>
    <w:rsid w:val="00B02C71"/>
    <w:rsid w:val="00B0726C"/>
    <w:rsid w:val="00B210EE"/>
    <w:rsid w:val="00B301AC"/>
    <w:rsid w:val="00B355DB"/>
    <w:rsid w:val="00B3654E"/>
    <w:rsid w:val="00B50B76"/>
    <w:rsid w:val="00B53733"/>
    <w:rsid w:val="00B54163"/>
    <w:rsid w:val="00B55B2B"/>
    <w:rsid w:val="00B613F7"/>
    <w:rsid w:val="00B802EB"/>
    <w:rsid w:val="00B82BA0"/>
    <w:rsid w:val="00BB3BE4"/>
    <w:rsid w:val="00BC102E"/>
    <w:rsid w:val="00BF79A9"/>
    <w:rsid w:val="00C037D1"/>
    <w:rsid w:val="00C24072"/>
    <w:rsid w:val="00C2577D"/>
    <w:rsid w:val="00C257AD"/>
    <w:rsid w:val="00C32921"/>
    <w:rsid w:val="00C35DAA"/>
    <w:rsid w:val="00C442E1"/>
    <w:rsid w:val="00C55690"/>
    <w:rsid w:val="00C63DCF"/>
    <w:rsid w:val="00C72FE1"/>
    <w:rsid w:val="00C82675"/>
    <w:rsid w:val="00C86D87"/>
    <w:rsid w:val="00CA7089"/>
    <w:rsid w:val="00CB48E7"/>
    <w:rsid w:val="00CC255B"/>
    <w:rsid w:val="00CC2D17"/>
    <w:rsid w:val="00CD2B94"/>
    <w:rsid w:val="00CE732E"/>
    <w:rsid w:val="00CF0735"/>
    <w:rsid w:val="00CF0EA5"/>
    <w:rsid w:val="00CF5DFB"/>
    <w:rsid w:val="00D1118E"/>
    <w:rsid w:val="00D1199E"/>
    <w:rsid w:val="00D11DCC"/>
    <w:rsid w:val="00D124C0"/>
    <w:rsid w:val="00D35D9F"/>
    <w:rsid w:val="00D36B23"/>
    <w:rsid w:val="00D672B4"/>
    <w:rsid w:val="00D9580E"/>
    <w:rsid w:val="00DB3D3B"/>
    <w:rsid w:val="00DC19B6"/>
    <w:rsid w:val="00DC2FB8"/>
    <w:rsid w:val="00DF1D98"/>
    <w:rsid w:val="00E04F7F"/>
    <w:rsid w:val="00E20323"/>
    <w:rsid w:val="00E2750D"/>
    <w:rsid w:val="00E446DC"/>
    <w:rsid w:val="00E61B6D"/>
    <w:rsid w:val="00E81038"/>
    <w:rsid w:val="00EA5B77"/>
    <w:rsid w:val="00EC3890"/>
    <w:rsid w:val="00EC75E2"/>
    <w:rsid w:val="00ED420E"/>
    <w:rsid w:val="00ED762B"/>
    <w:rsid w:val="00EE070B"/>
    <w:rsid w:val="00EF77E2"/>
    <w:rsid w:val="00F02D3D"/>
    <w:rsid w:val="00F11F4F"/>
    <w:rsid w:val="00F30027"/>
    <w:rsid w:val="00F445B8"/>
    <w:rsid w:val="00F60239"/>
    <w:rsid w:val="00F66371"/>
    <w:rsid w:val="00F772E3"/>
    <w:rsid w:val="00F90059"/>
    <w:rsid w:val="00F91796"/>
    <w:rsid w:val="00FB451F"/>
    <w:rsid w:val="00FD5E39"/>
    <w:rsid w:val="00FE5774"/>
    <w:rsid w:val="00FE6E20"/>
    <w:rsid w:val="00FF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0676E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02C71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B02C71"/>
    <w:rPr>
      <w:sz w:val="24"/>
      <w:szCs w:val="24"/>
    </w:rPr>
  </w:style>
  <w:style w:type="character" w:customStyle="1" w:styleId="11">
    <w:name w:val="Номер страницы1"/>
    <w:basedOn w:val="a0"/>
    <w:uiPriority w:val="99"/>
    <w:semiHidden/>
    <w:unhideWhenUsed/>
    <w:rsid w:val="00B02C71"/>
    <w:rPr>
      <w:rFonts w:ascii="Arial" w:hAnsi="Arial"/>
      <w:b w:val="0"/>
      <w:i w:val="0"/>
      <w:color w:val="595959"/>
      <w:sz w:val="24"/>
    </w:rPr>
  </w:style>
  <w:style w:type="character" w:styleId="a7">
    <w:name w:val="page number"/>
    <w:basedOn w:val="a0"/>
    <w:uiPriority w:val="99"/>
    <w:semiHidden/>
    <w:unhideWhenUsed/>
    <w:rsid w:val="00B02C71"/>
  </w:style>
  <w:style w:type="paragraph" w:styleId="a8">
    <w:name w:val="Normal (Web)"/>
    <w:basedOn w:val="a"/>
    <w:uiPriority w:val="99"/>
    <w:semiHidden/>
    <w:unhideWhenUsed/>
    <w:rsid w:val="00521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2150C"/>
    <w:rPr>
      <w:b/>
      <w:bCs/>
    </w:rPr>
  </w:style>
  <w:style w:type="paragraph" w:styleId="aa">
    <w:name w:val="List Paragraph"/>
    <w:basedOn w:val="a"/>
    <w:uiPriority w:val="34"/>
    <w:qFormat/>
    <w:rsid w:val="00556209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F480B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F48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3E522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40676E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40676E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0676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0676E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02C71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B02C71"/>
    <w:rPr>
      <w:sz w:val="24"/>
      <w:szCs w:val="24"/>
    </w:rPr>
  </w:style>
  <w:style w:type="character" w:customStyle="1" w:styleId="11">
    <w:name w:val="Номер страницы1"/>
    <w:basedOn w:val="a0"/>
    <w:uiPriority w:val="99"/>
    <w:semiHidden/>
    <w:unhideWhenUsed/>
    <w:rsid w:val="00B02C71"/>
    <w:rPr>
      <w:rFonts w:ascii="Arial" w:hAnsi="Arial"/>
      <w:b w:val="0"/>
      <w:i w:val="0"/>
      <w:color w:val="595959"/>
      <w:sz w:val="24"/>
    </w:rPr>
  </w:style>
  <w:style w:type="character" w:styleId="a7">
    <w:name w:val="page number"/>
    <w:basedOn w:val="a0"/>
    <w:uiPriority w:val="99"/>
    <w:semiHidden/>
    <w:unhideWhenUsed/>
    <w:rsid w:val="00B02C71"/>
  </w:style>
  <w:style w:type="paragraph" w:styleId="a8">
    <w:name w:val="Normal (Web)"/>
    <w:basedOn w:val="a"/>
    <w:uiPriority w:val="99"/>
    <w:semiHidden/>
    <w:unhideWhenUsed/>
    <w:rsid w:val="00521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2150C"/>
    <w:rPr>
      <w:b/>
      <w:bCs/>
    </w:rPr>
  </w:style>
  <w:style w:type="paragraph" w:styleId="aa">
    <w:name w:val="List Paragraph"/>
    <w:basedOn w:val="a"/>
    <w:uiPriority w:val="34"/>
    <w:qFormat/>
    <w:rsid w:val="00556209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F480B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F48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3E522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40676E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40676E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0676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2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com/burstat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burstat.gks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33652A-EEAB-4A8B-9BD1-BA37BC648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РОССТАТ</Company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p03_vpnKont01</dc:creator>
  <cp:lastModifiedBy>p03_vpnKont01</cp:lastModifiedBy>
  <cp:revision>13</cp:revision>
  <cp:lastPrinted>2021-11-01T03:16:00Z</cp:lastPrinted>
  <dcterms:created xsi:type="dcterms:W3CDTF">2021-10-21T03:34:00Z</dcterms:created>
  <dcterms:modified xsi:type="dcterms:W3CDTF">2021-11-01T03:18:00Z</dcterms:modified>
</cp:coreProperties>
</file>