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6A3F4" w14:textId="56F9EB0C" w:rsidR="00336429" w:rsidRDefault="0045557F" w:rsidP="00336429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2C2D2E"/>
          <w:sz w:val="28"/>
          <w:szCs w:val="28"/>
        </w:rPr>
      </w:pP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БУДЬТЕ</w:t>
      </w:r>
      <w:r w:rsidR="00B437CD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БДИТЕЛЬНЫ</w:t>
      </w:r>
      <w:r w:rsidR="00B437CD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ПРИ</w:t>
      </w:r>
      <w:r w:rsidR="00B437CD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ТОПКЕ</w:t>
      </w:r>
      <w:r w:rsidR="00B437CD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ПЕЧИ</w:t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!</w:t>
      </w: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</w:rPr>
        <w:br/>
      </w:r>
      <w:r w:rsidRPr="0045557F">
        <w:rPr>
          <w:rFonts w:ascii="Times New Roman" w:hAnsi="Times New Roman" w:cs="Times New Roman"/>
          <w:b/>
          <w:bCs/>
          <w:color w:val="2C2D2E"/>
          <w:sz w:val="28"/>
          <w:szCs w:val="28"/>
        </w:rPr>
        <w:br/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С наступлением осенне-зимнего пожароопасного периода</w:t>
      </w:r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 </w:t>
      </w:r>
      <w:proofErr w:type="gramStart"/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Бурятии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уча</w:t>
      </w:r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стились</w:t>
      </w:r>
      <w:proofErr w:type="gramEnd"/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случаи  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возгораний по причин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е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нарушения правил устройства и</w:t>
      </w:r>
      <w:r w:rsidR="0033642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эксплуатации</w:t>
      </w:r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отопительных</w:t>
      </w:r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печей. </w:t>
      </w:r>
      <w:r w:rsidRPr="0045557F">
        <w:rPr>
          <w:rFonts w:ascii="Times New Roman" w:hAnsi="Times New Roman" w:cs="Times New Roman"/>
          <w:color w:val="2C2D2E"/>
          <w:sz w:val="28"/>
          <w:szCs w:val="28"/>
        </w:rPr>
        <w:br/>
      </w:r>
      <w:r w:rsidR="00B437CD">
        <w:rPr>
          <w:rFonts w:ascii="Times New Roman" w:hAnsi="Times New Roman" w:cs="Times New Roman"/>
          <w:color w:val="2C2D2E"/>
          <w:sz w:val="28"/>
          <w:szCs w:val="28"/>
        </w:rPr>
        <w:t xml:space="preserve">      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связи с этим 18-й Курумканский отряд ГПС РБ НАПОМИНАЕТ жителям нашего района о важности соблюдения правил пожарной безопасности:</w:t>
      </w:r>
    </w:p>
    <w:p w14:paraId="46C3D363" w14:textId="03DD27A5" w:rsidR="00336429" w:rsidRPr="00336429" w:rsidRDefault="0045557F" w:rsidP="00336429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505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е оставляйте топящиеся печи без присмотра и </w:t>
      </w:r>
      <w:r w:rsidR="00336429" w:rsidRPr="00336429">
        <w:rPr>
          <w:rFonts w:ascii="Times New Roman" w:hAnsi="Times New Roman" w:cs="Times New Roman"/>
          <w:color w:val="505050"/>
          <w:sz w:val="28"/>
          <w:szCs w:val="28"/>
          <w:shd w:val="clear" w:color="auto" w:fill="FFFFFF"/>
        </w:rPr>
        <w:t>не</w:t>
      </w:r>
      <w:r w:rsidR="00336429" w:rsidRPr="00336429">
        <w:rPr>
          <w:rFonts w:ascii="Times New Roman" w:hAnsi="Times New Roman" w:cs="Times New Roman"/>
          <w:color w:val="505050"/>
          <w:sz w:val="28"/>
          <w:szCs w:val="28"/>
          <w:shd w:val="clear" w:color="auto" w:fill="FFFFFF"/>
        </w:rPr>
        <w:t xml:space="preserve"> поруча</w:t>
      </w:r>
      <w:r w:rsidR="00336429" w:rsidRPr="00336429">
        <w:rPr>
          <w:rFonts w:ascii="Times New Roman" w:hAnsi="Times New Roman" w:cs="Times New Roman"/>
          <w:color w:val="505050"/>
          <w:sz w:val="28"/>
          <w:szCs w:val="28"/>
          <w:shd w:val="clear" w:color="auto" w:fill="FFFFFF"/>
        </w:rPr>
        <w:t>йте</w:t>
      </w:r>
      <w:r w:rsidR="00336429" w:rsidRPr="00336429">
        <w:rPr>
          <w:rFonts w:ascii="Times New Roman" w:hAnsi="Times New Roman" w:cs="Times New Roman"/>
          <w:color w:val="505050"/>
          <w:sz w:val="28"/>
          <w:szCs w:val="28"/>
          <w:shd w:val="clear" w:color="auto" w:fill="FFFFFF"/>
        </w:rPr>
        <w:t xml:space="preserve"> надзор за ними малолетним детям</w:t>
      </w:r>
      <w:r w:rsidR="00336429" w:rsidRPr="00336429">
        <w:rPr>
          <w:rFonts w:ascii="Times New Roman" w:hAnsi="Times New Roman" w:cs="Times New Roman"/>
          <w:color w:val="505050"/>
          <w:sz w:val="28"/>
          <w:szCs w:val="28"/>
          <w:shd w:val="clear" w:color="auto" w:fill="FFFFFF"/>
        </w:rPr>
        <w:t>!</w:t>
      </w:r>
    </w:p>
    <w:p w14:paraId="76813CF0" w14:textId="3D5290B6" w:rsidR="00B437CD" w:rsidRPr="00B437CD" w:rsidRDefault="0045557F" w:rsidP="00336429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C2D2E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ол из сгораемых материалов под топочной дверкой должен быть защищен металлическим </w:t>
      </w:r>
      <w:proofErr w:type="spellStart"/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предтопочным</w:t>
      </w:r>
      <w:proofErr w:type="spellEnd"/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листом размером не менее 0,5х0,7 м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45557F">
        <w:rPr>
          <w:rFonts w:ascii="Times New Roman" w:hAnsi="Times New Roman" w:cs="Times New Roman"/>
          <w:color w:val="2C2D2E"/>
          <w:sz w:val="28"/>
          <w:szCs w:val="28"/>
        </w:rPr>
        <w:br/>
      </w:r>
      <w:r>
        <w:rPr>
          <w:rFonts w:ascii="Times New Roman" w:hAnsi="Times New Roman" w:cs="Times New Roman"/>
          <w:color w:val="2C2D2E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а </w:t>
      </w:r>
      <w:proofErr w:type="spellStart"/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предтопочном</w:t>
      </w:r>
      <w:proofErr w:type="spellEnd"/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листе нельзя располагать топливо и </w:t>
      </w:r>
      <w:proofErr w:type="gramStart"/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другие горючие вещества</w:t>
      </w:r>
      <w:proofErr w:type="gramEnd"/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</w:t>
      </w:r>
      <w:r w:rsidR="00B437C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материалы</w:t>
      </w:r>
      <w:r w:rsidR="0033642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45557F">
        <w:rPr>
          <w:rFonts w:ascii="Times New Roman" w:hAnsi="Times New Roman" w:cs="Times New Roman"/>
          <w:color w:val="2C2D2E"/>
          <w:sz w:val="28"/>
          <w:szCs w:val="28"/>
        </w:rPr>
        <w:br/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- п</w:t>
      </w:r>
      <w:r w:rsidR="00B437CD"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одходы к печи со стороны топочной дверки должны быть свободными. Мебель должна находиться на расстоянии не ближе 70 сантиметров от печи, а от топочных отверстий – не менее чем на 125 сантиметров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;</w:t>
      </w:r>
    </w:p>
    <w:p w14:paraId="0E3014B5" w14:textId="1C9C1D44" w:rsidR="00B437CD" w:rsidRPr="00B437CD" w:rsidRDefault="00B437CD" w:rsidP="00336429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-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 xml:space="preserve"> не 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применя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йте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 xml:space="preserve"> для розжига печей и каминов бензин, керосин, дизельное топливо и другие легковоспламеняющиеся и горючие вещества;</w:t>
      </w:r>
    </w:p>
    <w:p w14:paraId="65972DEE" w14:textId="63E1542D" w:rsidR="00B437CD" w:rsidRPr="00B437CD" w:rsidRDefault="00B437CD" w:rsidP="00336429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-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 xml:space="preserve"> не 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топит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е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 xml:space="preserve"> углем, коксом, и газом печи, не предназначенные для этих видов топлива;</w:t>
      </w:r>
    </w:p>
    <w:p w14:paraId="556EFB47" w14:textId="50D60F1E" w:rsidR="00B437CD" w:rsidRPr="00B437CD" w:rsidRDefault="00B437CD" w:rsidP="00336429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-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 xml:space="preserve"> не 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растаплива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йте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 xml:space="preserve"> печь дровами, по длине не вмещающимися в топку</w:t>
      </w:r>
      <w:r w:rsidR="00336429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.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 </w:t>
      </w:r>
    </w:p>
    <w:p w14:paraId="5C212545" w14:textId="3FE75388" w:rsidR="00B437CD" w:rsidRPr="00B437CD" w:rsidRDefault="00B437CD" w:rsidP="0082695D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Следует помнить, что топка печи в течение длительного времени приводит к перекалу отдельных её частей. Поэтому рекомендуется её топить не чаще 2-3 раза в день по 1-1,5 часа. За три часа до отхода ко сну топка печи должна быть прекращена.</w:t>
      </w:r>
      <w:r w:rsidR="0082695D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 xml:space="preserve"> 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Поверхности печей и дымовых труб должны систематически очищаться от пыли и других горючих отложений. Шлак и золу необходимо удалять в специально отведенное для них безопасное место и заливать их водой.</w:t>
      </w:r>
      <w:r w:rsidR="0082695D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 xml:space="preserve"> </w:t>
      </w: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Во избежание образования трещин в кладке, прочищайте дымоход от скапливающейся в нём сажи не реже 1 раза в три месяца, периодически проверяйте дымоходы на наличие в них тяги.</w:t>
      </w:r>
    </w:p>
    <w:p w14:paraId="1979F6E1" w14:textId="27074674" w:rsidR="00974474" w:rsidRPr="0082695D" w:rsidRDefault="00B437CD" w:rsidP="0082695D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B437CD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Будьте бдительны! Соблюдение этих правил позволит предотвратить несчастье.</w:t>
      </w:r>
      <w:r w:rsidR="0082695D"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  <w:t xml:space="preserve"> </w:t>
      </w:r>
      <w:r w:rsidR="0045557F"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Если произошел пожар, незамедлительно сообщите об этом по телефону </w:t>
      </w:r>
      <w:r w:rsidR="0045557F"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«101»</w:t>
      </w:r>
      <w:r w:rsidR="0045557F" w:rsidRPr="0045557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или </w:t>
      </w:r>
      <w:r w:rsidR="0045557F" w:rsidRPr="0045557F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«112»!</w:t>
      </w:r>
    </w:p>
    <w:p w14:paraId="2EA75B9E" w14:textId="77777777" w:rsidR="0082695D" w:rsidRDefault="0082695D" w:rsidP="0082695D">
      <w:pPr>
        <w:shd w:val="clear" w:color="auto" w:fill="FFFFFF"/>
        <w:spacing w:after="0" w:line="276" w:lineRule="auto"/>
        <w:textAlignment w:val="baseline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14:paraId="4B56AF17" w14:textId="5D26A57C" w:rsidR="00336429" w:rsidRPr="00336429" w:rsidRDefault="00336429" w:rsidP="0082695D">
      <w:pPr>
        <w:shd w:val="clear" w:color="auto" w:fill="FFFFFF"/>
        <w:spacing w:after="0" w:line="276" w:lineRule="auto"/>
        <w:textAlignment w:val="baseline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33642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Инструктор противопожарной профилактики</w:t>
      </w:r>
    </w:p>
    <w:p w14:paraId="52F004FA" w14:textId="3CD0BB85" w:rsidR="00336429" w:rsidRPr="00336429" w:rsidRDefault="00336429" w:rsidP="0082695D">
      <w:pPr>
        <w:shd w:val="clear" w:color="auto" w:fill="FFFFFF"/>
        <w:spacing w:after="0" w:line="276" w:lineRule="auto"/>
        <w:textAlignment w:val="baseline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33642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18-го Курумканского отряда ГПС РБ </w:t>
      </w:r>
      <w:proofErr w:type="spellStart"/>
      <w:r w:rsidRPr="0033642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Ж.Х.Эрдыниева</w:t>
      </w:r>
      <w:proofErr w:type="spellEnd"/>
    </w:p>
    <w:sectPr w:rsidR="00336429" w:rsidRPr="0033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7F"/>
    <w:rsid w:val="00336429"/>
    <w:rsid w:val="0045557F"/>
    <w:rsid w:val="0082695D"/>
    <w:rsid w:val="00974474"/>
    <w:rsid w:val="00B4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7E68"/>
  <w15:chartTrackingRefBased/>
  <w15:docId w15:val="{A65BEE5A-633A-47C5-9C79-052A241B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2021-11-11T00:21:00Z</dcterms:created>
  <dcterms:modified xsi:type="dcterms:W3CDTF">2021-11-11T00:56:00Z</dcterms:modified>
</cp:coreProperties>
</file>