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2F3" w:rsidRDefault="00B712F3" w:rsidP="003336A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DA3" w:rsidRPr="00200ED7" w:rsidRDefault="00967DA3" w:rsidP="003336A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7229801" wp14:editId="0737EB33">
            <wp:extent cx="1666875" cy="6572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9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6875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2F3" w:rsidRDefault="00B712F3" w:rsidP="00B712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Почему нельзя заказывать выписку из ЕГРН через мобильный телефон?</w:t>
      </w:r>
    </w:p>
    <w:p w:rsidR="00B712F3" w:rsidRDefault="00B712F3" w:rsidP="00B712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Участились случаи, когда граждане обращаются в Кадастровую палату с вопросами о том, что не могут заказать выписку из ЕГРН по электронным сервисам через мобильный телефон.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данными обращениями Кадастровая палата по Бурятии информирует заявителей, что с помощью мобильного телефона через электронные сервисы выписку из ЕГРН получить невозможно.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«На мобильном телефоне отсутствует необходимое программное обеспечение, в этой связи выписки могут не открыться. Заказать выписку из ЕГРН возможно только с помощью персонального компьютера», - пояснил начальник отдела информационных технологий Кадастровой палаты по Республике Бурятия Артем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Заиграев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712F3" w:rsidRDefault="00B712F3" w:rsidP="00B712F3">
      <w:pPr>
        <w:spacing w:after="0" w:line="240" w:lineRule="auto"/>
        <w:ind w:firstLine="709"/>
        <w:jc w:val="both"/>
        <w:rPr>
          <w:rStyle w:val="a3"/>
          <w:color w:val="auto"/>
          <w:u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выписку из ЕГРН (например, справку об отсутствии в собственности недвижимости) в электронном виде можно на официальных сайтах Росреестра rosreestr.gov.ru и Кадастровой палаты spv.kadastr.ru. </w:t>
      </w:r>
    </w:p>
    <w:p w:rsidR="00B712F3" w:rsidRDefault="00B712F3" w:rsidP="00B712F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Пользователям следует внимательно подходить к выбору </w:t>
      </w:r>
      <w:proofErr w:type="spell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интернет-ресурсов</w:t>
      </w:r>
      <w:proofErr w:type="spell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, поскольку актуальную и достоверную информацию о недвижимости можно получить только на официальных сайтах и сервисах ведомств.</w:t>
      </w:r>
    </w:p>
    <w:p w:rsidR="00B712F3" w:rsidRDefault="00B712F3" w:rsidP="00B712F3">
      <w:pPr>
        <w:spacing w:after="0" w:line="240" w:lineRule="auto"/>
        <w:ind w:firstLine="709"/>
        <w:jc w:val="both"/>
      </w:pP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За информацию, представленную на сайтах-двойниках, а также предлагаемые посредниками услуги, ведомство ответственности не несет», - пояснила начальник отдела ведения ЕГРН Управления Росреестра по Республике Бурятия Элеонора Очирова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Напомним, выписка об объекте недвижимости может понадобиться при проведении сделок с недвижимостью, оформлении ипотеки или приватизации квартиры, а также для информации о наличии обременений и собственников жилья.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Справочно:</w:t>
      </w:r>
    </w:p>
    <w:p w:rsidR="00B712F3" w:rsidRDefault="00B712F3" w:rsidP="00B712F3">
      <w:pPr>
        <w:tabs>
          <w:tab w:val="left" w:pos="37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получить выписку с  помощью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специального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онлайн-сервиса </w:t>
      </w:r>
    </w:p>
    <w:p w:rsidR="00B712F3" w:rsidRDefault="00B712F3" w:rsidP="00B712F3">
      <w:pPr>
        <w:tabs>
          <w:tab w:val="left" w:pos="37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Федеральная кадастровая палата в сентябре 2019 года в пилотном режиме запустила онлайн-сервис по выдаче сведений из ЕГРН на сервисе Федеральной кадастровой палаты spv.kadastr.ru. </w:t>
      </w:r>
    </w:p>
    <w:p w:rsidR="00B712F3" w:rsidRDefault="00B712F3" w:rsidP="00B712F3">
      <w:pPr>
        <w:tabs>
          <w:tab w:val="left" w:pos="37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помощью сервиса в онлайн-режиме можно получить выписку из ЕГРН.  Чтобы воспользоваться его услугами, необходимо авторизоваться через Единую систему идентификац</w:t>
      </w:r>
      <w:proofErr w:type="gramStart"/>
      <w:r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тентификации. Искать объекты можно по адресу или кадастровому номеру.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Кадастровая палата по Бурятии также сообщает, что жители региона  могут получить  выписку из ЕГРН и другие государственные услуги Росреестра на Едином портале государственных услуг (</w:t>
      </w:r>
      <w:hyperlink r:id="rId10" w:tgtFrame="_blank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gosuslugi.ru</w:t>
        </w:r>
      </w:hyperlink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). 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712F3" w:rsidRDefault="00B712F3" w:rsidP="00B712F3">
      <w:pPr>
        <w:tabs>
          <w:tab w:val="left" w:pos="37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получить выписку через официальный сайт Росреестра? 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Получить данную выписку из ЕГРН в электронном виде можно через сайт Росреестра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rosreestr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 помощью Личного кабинета правообладателя в разделе «Предоставление сведений из ЕГРН».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получения выписки необходим сертификат усиленной квалифицированной электронной подписи. Далее необходимо следовать простой инструкции: выбрать услугу → заполнить сведения о заявителе → указать запрашиваемые сведения → прикрепить документы → проверить запрос → подписать и отправить запрос. Далее необходимо оплатить услугу и ждать выписки. Срок её предоставления — три рабочих дня.</w:t>
      </w:r>
    </w:p>
    <w:p w:rsidR="00B712F3" w:rsidRDefault="00B712F3" w:rsidP="00B71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12F3" w:rsidRDefault="00B712F3" w:rsidP="00751A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12F3" w:rsidRDefault="00B712F3" w:rsidP="00751A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2D95" w:rsidRDefault="00A62D95" w:rsidP="00661F7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67DA3" w:rsidRPr="00661F73" w:rsidRDefault="00967DA3" w:rsidP="00661F73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967DA3" w:rsidRPr="00661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174" w:rsidRDefault="00BA6174" w:rsidP="00965661">
      <w:pPr>
        <w:spacing w:after="0" w:line="240" w:lineRule="auto"/>
      </w:pPr>
      <w:r>
        <w:separator/>
      </w:r>
    </w:p>
  </w:endnote>
  <w:endnote w:type="continuationSeparator" w:id="0">
    <w:p w:rsidR="00BA6174" w:rsidRDefault="00BA6174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174" w:rsidRDefault="00BA6174" w:rsidP="00965661">
      <w:pPr>
        <w:spacing w:after="0" w:line="240" w:lineRule="auto"/>
      </w:pPr>
      <w:r>
        <w:separator/>
      </w:r>
    </w:p>
  </w:footnote>
  <w:footnote w:type="continuationSeparator" w:id="0">
    <w:p w:rsidR="00BA6174" w:rsidRDefault="00BA6174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0386D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61E27"/>
    <w:rsid w:val="00074D22"/>
    <w:rsid w:val="00077E18"/>
    <w:rsid w:val="00084693"/>
    <w:rsid w:val="000857D5"/>
    <w:rsid w:val="00086479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4D7A"/>
    <w:rsid w:val="000B5942"/>
    <w:rsid w:val="000C55EF"/>
    <w:rsid w:val="000C7B16"/>
    <w:rsid w:val="000D14FC"/>
    <w:rsid w:val="000E4577"/>
    <w:rsid w:val="000F13F8"/>
    <w:rsid w:val="000F1632"/>
    <w:rsid w:val="000F1FE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11D8"/>
    <w:rsid w:val="00183148"/>
    <w:rsid w:val="00185D67"/>
    <w:rsid w:val="00187685"/>
    <w:rsid w:val="00192703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0ED7"/>
    <w:rsid w:val="002053A6"/>
    <w:rsid w:val="00205617"/>
    <w:rsid w:val="00207412"/>
    <w:rsid w:val="0021327D"/>
    <w:rsid w:val="00215706"/>
    <w:rsid w:val="002160B9"/>
    <w:rsid w:val="00220526"/>
    <w:rsid w:val="002209BF"/>
    <w:rsid w:val="00222189"/>
    <w:rsid w:val="00226576"/>
    <w:rsid w:val="00227C34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3B0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0449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8DE"/>
    <w:rsid w:val="003C3DD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1D47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4599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284C"/>
    <w:rsid w:val="0068376C"/>
    <w:rsid w:val="006868E8"/>
    <w:rsid w:val="00686C14"/>
    <w:rsid w:val="00690110"/>
    <w:rsid w:val="00692111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1AA4"/>
    <w:rsid w:val="007540FE"/>
    <w:rsid w:val="007635AE"/>
    <w:rsid w:val="00764967"/>
    <w:rsid w:val="007721AC"/>
    <w:rsid w:val="00777D1D"/>
    <w:rsid w:val="00777E07"/>
    <w:rsid w:val="0078111D"/>
    <w:rsid w:val="0079087D"/>
    <w:rsid w:val="007921D7"/>
    <w:rsid w:val="00792D14"/>
    <w:rsid w:val="0079482D"/>
    <w:rsid w:val="007A3841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B23"/>
    <w:rsid w:val="00856CF9"/>
    <w:rsid w:val="00875BA8"/>
    <w:rsid w:val="00876447"/>
    <w:rsid w:val="008834D4"/>
    <w:rsid w:val="008851C9"/>
    <w:rsid w:val="00885234"/>
    <w:rsid w:val="008910AC"/>
    <w:rsid w:val="008A29E3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07BAB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67DA3"/>
    <w:rsid w:val="0097032A"/>
    <w:rsid w:val="009817DB"/>
    <w:rsid w:val="009835C5"/>
    <w:rsid w:val="00984049"/>
    <w:rsid w:val="009A3B58"/>
    <w:rsid w:val="009A63B9"/>
    <w:rsid w:val="009A6CC2"/>
    <w:rsid w:val="009A6EAF"/>
    <w:rsid w:val="009B07EB"/>
    <w:rsid w:val="009B1FEA"/>
    <w:rsid w:val="009B305C"/>
    <w:rsid w:val="009B7CAA"/>
    <w:rsid w:val="009D0854"/>
    <w:rsid w:val="009D1712"/>
    <w:rsid w:val="009D19B5"/>
    <w:rsid w:val="009D2B97"/>
    <w:rsid w:val="009D72EF"/>
    <w:rsid w:val="009E069D"/>
    <w:rsid w:val="009E1A3F"/>
    <w:rsid w:val="009E26E8"/>
    <w:rsid w:val="009E4F03"/>
    <w:rsid w:val="009E5DBD"/>
    <w:rsid w:val="009F24D4"/>
    <w:rsid w:val="009F25DA"/>
    <w:rsid w:val="009F2D1F"/>
    <w:rsid w:val="009F3EC0"/>
    <w:rsid w:val="009F5EF9"/>
    <w:rsid w:val="00A1239E"/>
    <w:rsid w:val="00A1300B"/>
    <w:rsid w:val="00A135B3"/>
    <w:rsid w:val="00A24C6A"/>
    <w:rsid w:val="00A26658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12F3"/>
    <w:rsid w:val="00B72F6D"/>
    <w:rsid w:val="00B74910"/>
    <w:rsid w:val="00B83C1E"/>
    <w:rsid w:val="00B8430B"/>
    <w:rsid w:val="00B87BA5"/>
    <w:rsid w:val="00BA2CB7"/>
    <w:rsid w:val="00BA42D0"/>
    <w:rsid w:val="00BA4E20"/>
    <w:rsid w:val="00BA4FEC"/>
    <w:rsid w:val="00BA6174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3D30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5C21"/>
    <w:rsid w:val="00D07982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30FB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27BCC"/>
    <w:rsid w:val="00E304E2"/>
    <w:rsid w:val="00E331D4"/>
    <w:rsid w:val="00E35131"/>
    <w:rsid w:val="00E35A11"/>
    <w:rsid w:val="00E36881"/>
    <w:rsid w:val="00E37B6D"/>
    <w:rsid w:val="00E40763"/>
    <w:rsid w:val="00E41F47"/>
    <w:rsid w:val="00E4238B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93989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254"/>
    <w:rsid w:val="00F81F83"/>
    <w:rsid w:val="00F92372"/>
    <w:rsid w:val="00F975E0"/>
    <w:rsid w:val="00FA2354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k.ru/dk?cmd=logExternal&amp;st.cmd=logExternal&amp;st.sig=XWUBSyiTcHvuFH7k5HgkoZp_sfGw-cldaBUaDNrgu_pTFtSS_IhMbj8oO5V8VCpU&amp;st.link=http%3A%2F%2Fgosuslugi.ru&amp;st.name=externalLinkRedirect&amp;st.tid=15378856665589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4D8FF-CA0F-4521-8517-214D2CFC2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2022-02-07T08:09:00Z</dcterms:created>
  <dcterms:modified xsi:type="dcterms:W3CDTF">2022-02-07T08:09:00Z</dcterms:modified>
</cp:coreProperties>
</file>